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80" w:rsidRDefault="00AC5180" w:rsidP="00AC5180">
      <w:pPr>
        <w:jc w:val="right"/>
        <w:rPr>
          <w:b/>
          <w:lang w:val="sr-Cyrl-CS"/>
        </w:rPr>
      </w:pPr>
      <w:r>
        <w:rPr>
          <w:b/>
          <w:lang w:val="sr-Cyrl-CS"/>
        </w:rPr>
        <w:t>Табела 2</w:t>
      </w:r>
    </w:p>
    <w:p w:rsidR="00AC5180" w:rsidRDefault="00AC5180" w:rsidP="00AC5180">
      <w:pPr>
        <w:rPr>
          <w:b/>
          <w:lang w:val="sr-Cyrl-CS"/>
        </w:rPr>
      </w:pPr>
    </w:p>
    <w:p w:rsidR="00AC5180" w:rsidRDefault="00AC5180" w:rsidP="00AC5180">
      <w:pPr>
        <w:jc w:val="center"/>
        <w:rPr>
          <w:b/>
          <w:sz w:val="20"/>
          <w:szCs w:val="20"/>
          <w:lang w:val="sr-Cyrl-CS"/>
        </w:rPr>
      </w:pPr>
      <w:r>
        <w:rPr>
          <w:b/>
          <w:lang w:val="sr-Cyrl-CS"/>
        </w:rPr>
        <w:t xml:space="preserve"> ОПШТИНСКИ  ПУТЕВИ   </w:t>
      </w:r>
      <w:r>
        <w:rPr>
          <w:b/>
          <w:lang w:val="sr-Latn-CS"/>
        </w:rPr>
        <w:t xml:space="preserve">II </w:t>
      </w:r>
      <w:r>
        <w:rPr>
          <w:b/>
          <w:lang w:val="sr-Cyrl-CS"/>
        </w:rPr>
        <w:t xml:space="preserve">  РЕДА</w:t>
      </w:r>
    </w:p>
    <w:p w:rsidR="00AC5180" w:rsidRDefault="00AC5180" w:rsidP="00AC5180">
      <w:pPr>
        <w:jc w:val="center"/>
        <w:rPr>
          <w:b/>
          <w:lang w:val="sr-Cyrl-CS"/>
        </w:rPr>
      </w:pPr>
      <w:r>
        <w:rPr>
          <w:b/>
          <w:lang w:val="sr-Cyrl-CS"/>
        </w:rPr>
        <w:t>(</w:t>
      </w:r>
      <w:r>
        <w:rPr>
          <w:b/>
          <w:sz w:val="20"/>
          <w:szCs w:val="20"/>
          <w:lang w:val="sr-Cyrl-CS"/>
        </w:rPr>
        <w:t>СА СТАЊЕМ КОЛОВОЗА НА ДАН 31.07.2011 ГОДИНЕ</w:t>
      </w:r>
      <w:r>
        <w:rPr>
          <w:b/>
          <w:lang w:val="sr-Cyrl-CS"/>
        </w:rPr>
        <w:t xml:space="preserve">) </w:t>
      </w:r>
    </w:p>
    <w:p w:rsidR="00AC5180" w:rsidRDefault="00AC5180" w:rsidP="00AC5180">
      <w:pPr>
        <w:jc w:val="center"/>
        <w:rPr>
          <w:b/>
          <w:lang w:val="sr-Cyrl-CS"/>
        </w:rPr>
      </w:pPr>
    </w:p>
    <w:p w:rsidR="00AC5180" w:rsidRDefault="00AC5180" w:rsidP="00AC5180">
      <w:pPr>
        <w:rPr>
          <w:b/>
          <w:sz w:val="20"/>
          <w:szCs w:val="20"/>
          <w:lang w:val="sr-Cyrl-CS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351"/>
        <w:gridCol w:w="1406"/>
        <w:gridCol w:w="1439"/>
        <w:gridCol w:w="1310"/>
        <w:gridCol w:w="1514"/>
      </w:tblGrid>
      <w:tr w:rsidR="00AC5180" w:rsidTr="00AC5180">
        <w:trPr>
          <w:trHeight w:val="23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Ред</w:t>
            </w:r>
          </w:p>
          <w:p w:rsidR="00AC5180" w:rsidRDefault="00AC518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   У  Т   Н   И     П   Р   А   В   А   Ц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Д      У      Ж      И      Н     А</w:t>
            </w:r>
            <w:r>
              <w:rPr>
                <w:b/>
                <w:lang w:val="sr-Cyrl-CS"/>
              </w:rPr>
              <w:t xml:space="preserve">         у км</w:t>
            </w:r>
          </w:p>
        </w:tc>
      </w:tr>
      <w:tr w:rsidR="00AC5180" w:rsidTr="00AC5180">
        <w:trPr>
          <w:trHeight w:val="23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80" w:rsidRDefault="00AC5180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80" w:rsidRDefault="00AC5180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Асвалт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Туцаник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Земља</w:t>
            </w:r>
          </w:p>
        </w:tc>
      </w:tr>
      <w:tr w:rsidR="00AC5180" w:rsidTr="00AC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rPr>
                <w:lang w:val="sr-Cyrl-CS"/>
              </w:rPr>
            </w:pPr>
            <w:r>
              <w:rPr>
                <w:lang w:val="sr-Cyrl-CS"/>
              </w:rPr>
              <w:t>Јабука (Паљика) – Горњи Јунчевићи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0,8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1,4</w:t>
            </w:r>
          </w:p>
        </w:tc>
      </w:tr>
      <w:tr w:rsidR="00AC5180" w:rsidTr="00AC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r>
              <w:rPr>
                <w:lang w:val="sr-Cyrl-CS"/>
              </w:rPr>
              <w:t>2</w:t>
            </w:r>
            <w:r>
              <w:t>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rPr>
                <w:lang w:val="sr-Cyrl-CS"/>
              </w:rPr>
            </w:pPr>
            <w:r>
              <w:rPr>
                <w:lang w:val="sr-Cyrl-CS"/>
              </w:rPr>
              <w:t>Горње Бабине (Јасика)-Врбово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AC5180" w:rsidTr="00AC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r>
              <w:rPr>
                <w:lang w:val="sr-Cyrl-CS"/>
              </w:rPr>
              <w:t>Коловрат-Чадиње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1,5</w:t>
            </w:r>
          </w:p>
        </w:tc>
      </w:tr>
      <w:tr w:rsidR="00AC5180" w:rsidTr="00AC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r>
              <w:rPr>
                <w:lang w:val="sr-Cyrl-CS"/>
              </w:rPr>
              <w:t>Бродарево-Балићи</w:t>
            </w:r>
            <w:r>
              <w:t>(</w:t>
            </w:r>
            <w:r>
              <w:rPr>
                <w:lang w:val="sr-Cyrl-CS"/>
              </w:rPr>
              <w:t>Градиловина</w:t>
            </w:r>
            <w:r>
              <w:t>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3,2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AC5180" w:rsidTr="00AC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rPr>
                <w:lang w:val="sr-Cyrl-CS"/>
              </w:rPr>
            </w:pPr>
            <w:r>
              <w:rPr>
                <w:lang w:val="sr-Cyrl-CS"/>
              </w:rPr>
              <w:t>Ташево(Клик) -Седобро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2,2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AC5180" w:rsidTr="00AC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rPr>
                <w:lang w:val="sr-Cyrl-CS"/>
              </w:rPr>
            </w:pPr>
            <w:r>
              <w:rPr>
                <w:lang w:val="sr-Cyrl-CS"/>
              </w:rPr>
              <w:t>Сељашница-Оровац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AC5180" w:rsidTr="00AC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rPr>
                <w:lang w:val="sr-Cyrl-CS"/>
              </w:rPr>
            </w:pPr>
            <w:r>
              <w:rPr>
                <w:lang w:val="sr-Cyrl-CS"/>
              </w:rPr>
              <w:t>Дивци-Бранчићи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AC5180" w:rsidTr="00AC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rPr>
                <w:lang w:val="sr-Cyrl-CS"/>
              </w:rPr>
            </w:pPr>
            <w:r>
              <w:rPr>
                <w:lang w:val="sr-Cyrl-CS"/>
              </w:rPr>
              <w:t>Аљиновићи-Горњи Горачићи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AC5180" w:rsidTr="00AC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rPr>
                <w:lang w:val="sr-Cyrl-CS"/>
              </w:rPr>
            </w:pPr>
            <w:r>
              <w:rPr>
                <w:lang w:val="sr-Cyrl-CS"/>
              </w:rPr>
              <w:t>Гостун-Аломеровске баре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1,7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AC5180" w:rsidTr="00AC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rPr>
                <w:lang w:val="sr-Cyrl-CS"/>
              </w:rPr>
            </w:pPr>
            <w:r>
              <w:rPr>
                <w:lang w:val="sr-Cyrl-CS"/>
              </w:rPr>
              <w:t>Завинограђе-Крушево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1,6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AC5180" w:rsidTr="00AC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rPr>
                <w:lang w:val="sr-Cyrl-CS"/>
              </w:rPr>
            </w:pPr>
            <w:r>
              <w:rPr>
                <w:lang w:val="sr-Cyrl-CS"/>
              </w:rPr>
              <w:t>Мрчковина-Шћепаница-Копривна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1,5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4,5</w:t>
            </w:r>
          </w:p>
        </w:tc>
      </w:tr>
      <w:tr w:rsidR="00AC5180" w:rsidTr="00AC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r>
              <w:rPr>
                <w:lang w:val="sr-Cyrl-CS"/>
              </w:rPr>
              <w:t>Правошево-Међани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AC5180" w:rsidTr="00AC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rPr>
                <w:lang w:val="sr-Cyrl-CS"/>
              </w:rPr>
            </w:pPr>
            <w:r>
              <w:t>1</w:t>
            </w:r>
            <w:r>
              <w:rPr>
                <w:lang w:val="sr-Cyrl-CS"/>
              </w:rPr>
              <w:t>3.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rPr>
                <w:lang w:val="sr-Cyrl-CS"/>
              </w:rPr>
            </w:pPr>
            <w:r>
              <w:rPr>
                <w:lang w:val="sr-Cyrl-CS"/>
              </w:rPr>
              <w:t>Орашац-Бојра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1,5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1,5</w:t>
            </w:r>
          </w:p>
        </w:tc>
      </w:tr>
      <w:tr w:rsidR="00AC5180" w:rsidTr="00AC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rPr>
                <w:lang w:val="sr-Cyrl-CS"/>
              </w:rPr>
            </w:pPr>
            <w:r>
              <w:rPr>
                <w:lang w:val="sr-Cyrl-CS"/>
              </w:rPr>
              <w:t>14.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rPr>
                <w:lang w:val="sr-Cyrl-CS"/>
              </w:rPr>
            </w:pPr>
            <w:r>
              <w:rPr>
                <w:lang w:val="sr-Cyrl-CS"/>
              </w:rPr>
              <w:t>Црквени Тоци-Брдо-Забрњи Тоци(Локва)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80" w:rsidRDefault="00AC5180">
            <w:pPr>
              <w:jc w:val="center"/>
              <w:rPr>
                <w:lang w:val="sr-Cyrl-CS"/>
              </w:rPr>
            </w:pPr>
          </w:p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80" w:rsidRDefault="00AC5180">
            <w:pPr>
              <w:jc w:val="center"/>
              <w:rPr>
                <w:lang w:val="sr-Cyrl-CS"/>
              </w:rPr>
            </w:pPr>
          </w:p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80" w:rsidRDefault="00AC5180">
            <w:pPr>
              <w:jc w:val="center"/>
              <w:rPr>
                <w:lang w:val="sr-Cyrl-CS"/>
              </w:rPr>
            </w:pPr>
          </w:p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80" w:rsidRDefault="00AC5180">
            <w:pPr>
              <w:jc w:val="center"/>
              <w:rPr>
                <w:lang w:val="sr-Cyrl-CS"/>
              </w:rPr>
            </w:pPr>
          </w:p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AC5180" w:rsidTr="00AC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rPr>
                <w:lang w:val="sr-Cyrl-CS"/>
              </w:rPr>
            </w:pPr>
            <w:r>
              <w:rPr>
                <w:lang w:val="sr-Cyrl-CS"/>
              </w:rPr>
              <w:t>15.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rPr>
                <w:lang w:val="sr-Cyrl-CS"/>
              </w:rPr>
            </w:pPr>
            <w:r>
              <w:rPr>
                <w:lang w:val="sr-Cyrl-CS"/>
              </w:rPr>
              <w:t>Кашице-Камена Гора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1,5</w:t>
            </w:r>
          </w:p>
        </w:tc>
      </w:tr>
      <w:tr w:rsidR="00AC5180" w:rsidTr="00AC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rPr>
                <w:lang w:val="sr-Cyrl-CS"/>
              </w:rPr>
            </w:pPr>
            <w:r>
              <w:rPr>
                <w:lang w:val="sr-Cyrl-CS"/>
              </w:rPr>
              <w:t>16.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rPr>
                <w:lang w:val="sr-Cyrl-CS"/>
              </w:rPr>
            </w:pPr>
            <w:r>
              <w:rPr>
                <w:lang w:val="sr-Cyrl-CS"/>
              </w:rPr>
              <w:t>Пријеворе– Брвине-Комадине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3,2</w:t>
            </w:r>
          </w:p>
        </w:tc>
      </w:tr>
      <w:tr w:rsidR="00AC5180" w:rsidTr="00AC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rPr>
                <w:lang w:val="sr-Cyrl-CS"/>
              </w:rPr>
            </w:pPr>
            <w:r>
              <w:rPr>
                <w:lang w:val="sr-Cyrl-CS"/>
              </w:rPr>
              <w:t>17.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rPr>
                <w:lang w:val="sr-Cyrl-CS"/>
              </w:rPr>
            </w:pPr>
            <w:r>
              <w:rPr>
                <w:lang w:val="sr-Cyrl-CS"/>
              </w:rPr>
              <w:t>Бродарево–Бадерова вода–Подјасен-Орашје(ТВ репетитор)-Криваја-Бродарево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80" w:rsidRDefault="00AC5180">
            <w:pPr>
              <w:jc w:val="center"/>
              <w:rPr>
                <w:lang w:val="sr-Cyrl-CS"/>
              </w:rPr>
            </w:pPr>
          </w:p>
          <w:p w:rsidR="00AC5180" w:rsidRDefault="00AC5180">
            <w:pPr>
              <w:jc w:val="center"/>
              <w:rPr>
                <w:lang w:val="sr-Cyrl-CS"/>
              </w:rPr>
            </w:pPr>
          </w:p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80" w:rsidRDefault="00AC5180">
            <w:pPr>
              <w:jc w:val="center"/>
              <w:rPr>
                <w:lang w:val="sr-Cyrl-CS"/>
              </w:rPr>
            </w:pPr>
          </w:p>
          <w:p w:rsidR="00AC5180" w:rsidRDefault="00AC5180">
            <w:pPr>
              <w:jc w:val="center"/>
              <w:rPr>
                <w:lang w:val="sr-Cyrl-CS"/>
              </w:rPr>
            </w:pPr>
          </w:p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80" w:rsidRDefault="00AC5180">
            <w:pPr>
              <w:jc w:val="center"/>
              <w:rPr>
                <w:lang w:val="sr-Cyrl-CS"/>
              </w:rPr>
            </w:pPr>
          </w:p>
          <w:p w:rsidR="00AC5180" w:rsidRDefault="00AC5180">
            <w:pPr>
              <w:jc w:val="center"/>
              <w:rPr>
                <w:lang w:val="sr-Cyrl-CS"/>
              </w:rPr>
            </w:pPr>
          </w:p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1,5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80" w:rsidRDefault="00AC5180">
            <w:pPr>
              <w:jc w:val="center"/>
              <w:rPr>
                <w:lang w:val="sr-Cyrl-CS"/>
              </w:rPr>
            </w:pPr>
          </w:p>
          <w:p w:rsidR="00AC5180" w:rsidRDefault="00AC5180">
            <w:pPr>
              <w:jc w:val="center"/>
              <w:rPr>
                <w:lang w:val="sr-Cyrl-CS"/>
              </w:rPr>
            </w:pPr>
          </w:p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2,7</w:t>
            </w:r>
          </w:p>
        </w:tc>
      </w:tr>
      <w:tr w:rsidR="00AC5180" w:rsidTr="00AC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rPr>
                <w:lang w:val="sr-Cyrl-CS"/>
              </w:rPr>
            </w:pPr>
            <w:r>
              <w:rPr>
                <w:lang w:val="sr-Cyrl-CS"/>
              </w:rPr>
              <w:t>18.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rPr>
                <w:lang w:val="sr-Cyrl-CS"/>
              </w:rPr>
            </w:pPr>
            <w:r>
              <w:rPr>
                <w:lang w:val="sr-Cyrl-CS"/>
              </w:rPr>
              <w:t>Лопар-Школа Гојаковићи-Ваљева вода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1,5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3,5</w:t>
            </w:r>
          </w:p>
        </w:tc>
      </w:tr>
      <w:tr w:rsidR="00AC5180" w:rsidTr="00AC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rPr>
                <w:lang w:val="sr-Cyrl-CS"/>
              </w:rPr>
            </w:pPr>
            <w:r>
              <w:rPr>
                <w:lang w:val="sr-Cyrl-CS"/>
              </w:rPr>
              <w:t>19.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rPr>
                <w:lang w:val="sr-Cyrl-CS"/>
              </w:rPr>
            </w:pPr>
            <w:r>
              <w:rPr>
                <w:lang w:val="sr-Cyrl-CS"/>
              </w:rPr>
              <w:t>Мост на Зебуђи-Љиљци-Лучице(мост на Лиму)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80" w:rsidRDefault="00AC5180">
            <w:pPr>
              <w:jc w:val="center"/>
              <w:rPr>
                <w:lang w:val="sr-Cyrl-CS"/>
              </w:rPr>
            </w:pPr>
          </w:p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80" w:rsidRDefault="00AC5180">
            <w:pPr>
              <w:jc w:val="center"/>
              <w:rPr>
                <w:lang w:val="sr-Cyrl-CS"/>
              </w:rPr>
            </w:pPr>
          </w:p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80" w:rsidRDefault="00AC5180">
            <w:pPr>
              <w:jc w:val="center"/>
              <w:rPr>
                <w:lang w:val="sr-Cyrl-CS"/>
              </w:rPr>
            </w:pPr>
          </w:p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0,7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80" w:rsidRDefault="00AC5180">
            <w:pPr>
              <w:jc w:val="center"/>
              <w:rPr>
                <w:lang w:val="sr-Cyrl-CS"/>
              </w:rPr>
            </w:pPr>
          </w:p>
          <w:p w:rsidR="00AC5180" w:rsidRDefault="00AC518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1,5</w:t>
            </w:r>
          </w:p>
        </w:tc>
      </w:tr>
      <w:tr w:rsidR="00AC5180" w:rsidTr="00AC518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27,2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Default="00AC518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32,3</w:t>
            </w:r>
          </w:p>
        </w:tc>
      </w:tr>
    </w:tbl>
    <w:p w:rsidR="00AC5180" w:rsidRDefault="00AC5180" w:rsidP="00AC5180">
      <w:pPr>
        <w:rPr>
          <w:lang w:val="sr-Cyrl-CS"/>
        </w:rPr>
      </w:pPr>
    </w:p>
    <w:p w:rsidR="000975FF" w:rsidRDefault="00AC5180"/>
    <w:sectPr w:rsidR="000975FF" w:rsidSect="00C000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C5180"/>
    <w:rsid w:val="00732D95"/>
    <w:rsid w:val="008D1E16"/>
    <w:rsid w:val="00AC5180"/>
    <w:rsid w:val="00C0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2020-11-16T07:10:00Z</dcterms:created>
  <dcterms:modified xsi:type="dcterms:W3CDTF">2020-11-16T07:11:00Z</dcterms:modified>
</cp:coreProperties>
</file>