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CED4" w14:textId="77777777" w:rsidR="00722222" w:rsidRPr="00AF4374" w:rsidRDefault="00722222" w:rsidP="00194312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AF4374">
        <w:rPr>
          <w:rFonts w:ascii="Times New Roman" w:eastAsia="Calibri" w:hAnsi="Times New Roman" w:cs="Times New Roman"/>
          <w:lang w:val="en-US"/>
        </w:rPr>
        <w:t>Republika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Srbija</w:t>
      </w:r>
      <w:proofErr w:type="spellEnd"/>
    </w:p>
    <w:p w14:paraId="4C5F50F7" w14:textId="77777777" w:rsidR="00722222" w:rsidRPr="00AF4374" w:rsidRDefault="00722222" w:rsidP="00194312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F4374">
        <w:rPr>
          <w:rFonts w:ascii="Times New Roman" w:eastAsia="Calibri" w:hAnsi="Times New Roman" w:cs="Times New Roman"/>
          <w:lang w:val="en-US"/>
        </w:rPr>
        <w:t xml:space="preserve">OPŠTINA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PRIJEPOLjE</w:t>
      </w:r>
      <w:proofErr w:type="spellEnd"/>
    </w:p>
    <w:p w14:paraId="7FB1E52D" w14:textId="77777777" w:rsidR="00722222" w:rsidRPr="00AF4374" w:rsidRDefault="00722222" w:rsidP="00194312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proofErr w:type="spellStart"/>
      <w:proofErr w:type="gramStart"/>
      <w:r w:rsidRPr="00AF4374">
        <w:rPr>
          <w:rFonts w:ascii="Times New Roman" w:eastAsia="Calibri" w:hAnsi="Times New Roman" w:cs="Times New Roman"/>
          <w:b/>
          <w:lang w:val="en-US"/>
        </w:rPr>
        <w:t>Opštinska</w:t>
      </w:r>
      <w:proofErr w:type="spellEnd"/>
      <w:r w:rsidRPr="00AF4374">
        <w:rPr>
          <w:rFonts w:ascii="Times New Roman" w:eastAsia="Calibri" w:hAnsi="Times New Roman" w:cs="Times New Roman"/>
          <w:b/>
          <w:lang w:val="en-US"/>
        </w:rPr>
        <w:t xml:space="preserve">  </w:t>
      </w:r>
      <w:proofErr w:type="spellStart"/>
      <w:r w:rsidRPr="00AF4374">
        <w:rPr>
          <w:rFonts w:ascii="Times New Roman" w:eastAsia="Calibri" w:hAnsi="Times New Roman" w:cs="Times New Roman"/>
          <w:b/>
          <w:lang w:val="en-US"/>
        </w:rPr>
        <w:t>uprava</w:t>
      </w:r>
      <w:proofErr w:type="spellEnd"/>
      <w:proofErr w:type="gramEnd"/>
    </w:p>
    <w:p w14:paraId="66B1DA32" w14:textId="77777777" w:rsidR="00722222" w:rsidRPr="00AF4374" w:rsidRDefault="00722222" w:rsidP="00194312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proofErr w:type="spellStart"/>
      <w:r w:rsidRPr="00AF4374">
        <w:rPr>
          <w:rFonts w:ascii="Times New Roman" w:eastAsia="Calibri" w:hAnsi="Times New Roman" w:cs="Times New Roman"/>
          <w:lang w:val="en-US"/>
        </w:rPr>
        <w:t>Broj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>:  110</w:t>
      </w:r>
      <w:r w:rsidRPr="00AF4374">
        <w:rPr>
          <w:rFonts w:ascii="Times New Roman" w:eastAsia="Calibri" w:hAnsi="Times New Roman" w:cs="Times New Roman"/>
          <w:lang w:val="sr-Cyrl-RS"/>
        </w:rPr>
        <w:t>-</w:t>
      </w:r>
      <w:r w:rsidRPr="00AF4374">
        <w:rPr>
          <w:rFonts w:ascii="Times New Roman" w:eastAsia="Calibri" w:hAnsi="Times New Roman" w:cs="Times New Roman"/>
          <w:lang w:val="en-US"/>
        </w:rPr>
        <w:t>45</w:t>
      </w:r>
      <w:r w:rsidRPr="00AF4374">
        <w:rPr>
          <w:rFonts w:ascii="Times New Roman" w:eastAsia="Calibri" w:hAnsi="Times New Roman" w:cs="Times New Roman"/>
          <w:lang w:val="sr-Cyrl-RS"/>
        </w:rPr>
        <w:t>/</w:t>
      </w:r>
      <w:r w:rsidRPr="00AF4374">
        <w:rPr>
          <w:rFonts w:ascii="Times New Roman" w:eastAsia="Calibri" w:hAnsi="Times New Roman" w:cs="Times New Roman"/>
          <w:lang w:val="en-US"/>
        </w:rPr>
        <w:t>24</w:t>
      </w:r>
      <w:r>
        <w:rPr>
          <w:rFonts w:ascii="Times New Roman" w:eastAsia="Calibri" w:hAnsi="Times New Roman" w:cs="Times New Roman"/>
          <w:lang w:val="sr-Cyrl-RS"/>
        </w:rPr>
        <w:t>-6</w:t>
      </w:r>
    </w:p>
    <w:p w14:paraId="500C8AE7" w14:textId="77777777" w:rsidR="00722222" w:rsidRPr="00AF4374" w:rsidRDefault="00722222" w:rsidP="00194312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F4374">
        <w:rPr>
          <w:rFonts w:ascii="Times New Roman" w:eastAsia="Calibri" w:hAnsi="Times New Roman" w:cs="Times New Roman"/>
          <w:lang w:val="en-US"/>
        </w:rPr>
        <w:t>Dana:</w:t>
      </w:r>
      <w:r w:rsidRPr="00AF4374">
        <w:rPr>
          <w:rFonts w:ascii="Times New Roman" w:eastAsia="Calibri" w:hAnsi="Times New Roman" w:cs="Times New Roman"/>
          <w:lang w:val="sr-Cyrl-RS"/>
        </w:rPr>
        <w:t xml:space="preserve"> </w:t>
      </w:r>
      <w:r w:rsidRPr="00AF4374">
        <w:rPr>
          <w:rFonts w:ascii="Times New Roman" w:eastAsia="Calibri" w:hAnsi="Times New Roman" w:cs="Times New Roman"/>
          <w:lang w:val="en-GB"/>
        </w:rPr>
        <w:t>11.</w:t>
      </w:r>
      <w:r w:rsidRPr="00AF4374">
        <w:rPr>
          <w:rFonts w:ascii="Times New Roman" w:eastAsia="Calibri" w:hAnsi="Times New Roman" w:cs="Times New Roman"/>
          <w:lang w:val="sr-Cyrl-RS"/>
        </w:rPr>
        <w:t>06.</w:t>
      </w:r>
      <w:r w:rsidRPr="00AF4374">
        <w:rPr>
          <w:rFonts w:ascii="Times New Roman" w:eastAsia="Calibri" w:hAnsi="Times New Roman" w:cs="Times New Roman"/>
          <w:lang w:val="en-US"/>
        </w:rPr>
        <w:t>20</w:t>
      </w:r>
      <w:r w:rsidRPr="00AF4374">
        <w:rPr>
          <w:rFonts w:ascii="Times New Roman" w:eastAsia="Calibri" w:hAnsi="Times New Roman" w:cs="Times New Roman"/>
          <w:lang w:val="sr-Cyrl-RS"/>
        </w:rPr>
        <w:t>24</w:t>
      </w:r>
      <w:r w:rsidRPr="00AF4374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godine</w:t>
      </w:r>
      <w:proofErr w:type="spellEnd"/>
    </w:p>
    <w:p w14:paraId="0C39987D" w14:textId="77777777" w:rsidR="00722222" w:rsidRPr="00AF4374" w:rsidRDefault="00722222" w:rsidP="00194312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F4374">
        <w:rPr>
          <w:rFonts w:ascii="Times New Roman" w:eastAsia="Calibri" w:hAnsi="Times New Roman" w:cs="Times New Roman"/>
          <w:lang w:val="en-US"/>
        </w:rPr>
        <w:t xml:space="preserve">P r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 xml:space="preserve"> j e p o </w:t>
      </w:r>
      <w:proofErr w:type="spellStart"/>
      <w:r w:rsidRPr="00AF4374">
        <w:rPr>
          <w:rFonts w:ascii="Times New Roman" w:eastAsia="Calibri" w:hAnsi="Times New Roman" w:cs="Times New Roman"/>
          <w:lang w:val="en-US"/>
        </w:rPr>
        <w:t>lj</w:t>
      </w:r>
      <w:proofErr w:type="spellEnd"/>
      <w:r w:rsidRPr="00AF4374">
        <w:rPr>
          <w:rFonts w:ascii="Times New Roman" w:eastAsia="Calibri" w:hAnsi="Times New Roman" w:cs="Times New Roman"/>
          <w:lang w:val="en-US"/>
        </w:rPr>
        <w:t xml:space="preserve"> e </w:t>
      </w:r>
    </w:p>
    <w:p w14:paraId="189B9B5A" w14:textId="77777777" w:rsidR="00722222" w:rsidRPr="00CE280E" w:rsidRDefault="00722222" w:rsidP="00194312">
      <w:pPr>
        <w:shd w:val="clear" w:color="auto" w:fill="FFFFFF"/>
        <w:spacing w:before="204" w:after="20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Na osnovu čl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ana 94. i </w:t>
      </w:r>
      <w:r w:rsidRPr="00CE280E">
        <w:rPr>
          <w:rFonts w:ascii="Times New Roman" w:eastAsia="Times New Roman" w:hAnsi="Times New Roman" w:cs="Times New Roman"/>
          <w:lang w:eastAsia="sr-Latn-RS"/>
        </w:rPr>
        <w:t>102. Zakona o zaposlenima u autonomnim pokrajinama i jedinicama lokalne samouprave („Službeni glasnik RS“ br. 21/2016, 113/2017 95/2018</w:t>
      </w:r>
      <w:r>
        <w:rPr>
          <w:rFonts w:ascii="Times New Roman" w:eastAsia="Times New Roman" w:hAnsi="Times New Roman" w:cs="Times New Roman"/>
          <w:lang w:val="sr-Cyrl-RS" w:eastAsia="sr-Latn-RS"/>
        </w:rPr>
        <w:t>,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114/2021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 i 92/23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), člana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11. stav 1. i člana 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12.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stav 1. </w:t>
      </w:r>
      <w:r w:rsidRPr="00CE280E">
        <w:rPr>
          <w:rFonts w:ascii="Times New Roman" w:eastAsia="Times New Roman" w:hAnsi="Times New Roman" w:cs="Times New Roman"/>
          <w:lang w:eastAsia="sr-Latn-RS"/>
        </w:rPr>
        <w:t>Uredbe o sprovođenju internog i javnog konkursa za popunjavanje radnih mesta u autonomnim pokrajinama i jedinicama lokalne samouprave („Službeni glasnik RS“ br. 95/2016 i 12/2022), oglašava se</w:t>
      </w:r>
    </w:p>
    <w:p w14:paraId="24A3780E" w14:textId="77777777" w:rsidR="00722222" w:rsidRPr="00CE280E" w:rsidRDefault="00722222" w:rsidP="00194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JAVNI KONKURS</w:t>
      </w:r>
    </w:p>
    <w:p w14:paraId="2E4178F2" w14:textId="77777777" w:rsidR="00722222" w:rsidRPr="00CE280E" w:rsidRDefault="00722222" w:rsidP="00194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ZA POPUNjAVANjE IZVRŠILAČK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IH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RADN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IH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MESTA U OPŠTINSKOJ UPRAVI OPŠTINE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PRIJEPOLjE</w:t>
      </w:r>
    </w:p>
    <w:p w14:paraId="20C996CF" w14:textId="77777777" w:rsidR="00722222" w:rsidRPr="00CE280E" w:rsidRDefault="00722222" w:rsidP="00194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70AB5432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 Organ u kome se radno mesto popunjava:</w:t>
      </w:r>
    </w:p>
    <w:p w14:paraId="77C9E990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Opštinska uprava opštine </w:t>
      </w:r>
      <w:r>
        <w:rPr>
          <w:rFonts w:ascii="Times New Roman" w:eastAsia="Times New Roman" w:hAnsi="Times New Roman" w:cs="Times New Roman"/>
          <w:lang w:val="sr-Cyrl-RS" w:eastAsia="sr-Latn-RS"/>
        </w:rPr>
        <w:t>Prijepolje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RS"/>
        </w:rPr>
        <w:t>Trg Bratstva i jedinstva,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br</w:t>
      </w:r>
      <w:r>
        <w:rPr>
          <w:rFonts w:ascii="Times New Roman" w:eastAsia="Times New Roman" w:hAnsi="Times New Roman" w:cs="Times New Roman"/>
          <w:lang w:val="sr-Cyrl-RS" w:eastAsia="sr-Latn-RS"/>
        </w:rPr>
        <w:t>.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1</w:t>
      </w:r>
      <w:r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18122CA1" w14:textId="77777777" w:rsidR="00722222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II Radn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a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mest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a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koj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a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se popunjava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ju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:</w:t>
      </w:r>
    </w:p>
    <w:p w14:paraId="0C46E4F3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16C9E432" w14:textId="77777777" w:rsidR="00722222" w:rsidRPr="00E20872" w:rsidRDefault="00722222" w:rsidP="001943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bookmarkStart w:id="0" w:name="_Hlk122008332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Odeljenje za budžet i finansije</w:t>
      </w:r>
    </w:p>
    <w:p w14:paraId="5A440231" w14:textId="77777777" w:rsidR="00722222" w:rsidRPr="00E20872" w:rsidRDefault="00722222" w:rsidP="001943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likvidator, razvrstano u zvanje mlađi savetnik, broj izvršilaca: 1</w:t>
      </w:r>
    </w:p>
    <w:p w14:paraId="7E14FC32" w14:textId="77777777" w:rsidR="00722222" w:rsidRPr="00E20872" w:rsidRDefault="00722222" w:rsidP="0019431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61C07AC" w14:textId="77777777" w:rsidR="00722222" w:rsidRPr="00E20872" w:rsidRDefault="00722222" w:rsidP="001943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E2087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Opis poslova: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</w:t>
      </w:r>
      <w:r w:rsidRPr="00E20872">
        <w:rPr>
          <w:rFonts w:ascii="Times New Roman" w:eastAsia="Calibri" w:hAnsi="Times New Roman" w:cs="Times New Roman"/>
          <w:bCs/>
          <w:lang w:val="en-US"/>
        </w:rPr>
        <w:t>slove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evidentiranja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vođenja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registra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zahteva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transfer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evidentira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registre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kontrolu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ugovora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direktnih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budžetskih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računsku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formalnu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suštinsku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proveru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materijalno-finansijske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računovodstvenih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isprava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dostavlja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ovlašćenom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licu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overu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kontrolisanu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potpisanu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materijalno-finansijsku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dokumentaciju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naloga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prenos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izvršenja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posebne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pomoćne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naloge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dostavlja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Upravi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trezor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elektronska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stara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se da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budu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skladu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odobrenim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aproprijacijama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utvrđenim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kvotama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prenos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podataka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likvidature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finansijsko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knjigovodstvo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kompletiranje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izvoda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izvršeno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po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profakturama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ugovorima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privremenim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povremenim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poslovima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datim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avansima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kontroliše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dokumentovanost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evidentira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isplate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po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zaključenim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ugovorima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>; o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bavlja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knjiženja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EU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fondova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obradu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plaćanja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evidentiranje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primanja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periodične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obračune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završne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potrebne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finan</w:t>
      </w:r>
      <w:r w:rsidRPr="00E20872">
        <w:rPr>
          <w:rFonts w:ascii="Times New Roman" w:eastAsia="Calibri" w:hAnsi="Times New Roman" w:cs="Times New Roman"/>
          <w:bCs/>
          <w:lang w:val="en-US"/>
        </w:rPr>
        <w:t>s</w:t>
      </w:r>
      <w:r w:rsidRPr="00E20872">
        <w:rPr>
          <w:rFonts w:ascii="Times New Roman" w:eastAsia="Times New Roman" w:hAnsi="Times New Roman" w:cs="Times New Roman"/>
          <w:lang w:val="en-US"/>
        </w:rPr>
        <w:t>ijske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druge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izveštaje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potrebe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stara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se 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ažurnosti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ispravnosti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realizaciji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nabavki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po </w:t>
      </w:r>
      <w:r w:rsidRPr="00E20872">
        <w:rPr>
          <w:rFonts w:ascii="Times New Roman" w:eastAsia="Times New Roman" w:hAnsi="Times New Roman" w:cs="Times New Roman"/>
          <w:lang w:val="sr-Cyrl-RS"/>
        </w:rPr>
        <w:t>EU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proceduri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potrebne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analize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informacije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uče</w:t>
      </w:r>
      <w:r w:rsidRPr="00E20872">
        <w:rPr>
          <w:rFonts w:ascii="Times New Roman" w:eastAsia="Calibri" w:hAnsi="Times New Roman" w:cs="Times New Roman"/>
          <w:bCs/>
          <w:lang w:val="en-US"/>
        </w:rPr>
        <w:t>stvuje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planiranju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potrebe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pripreme</w:t>
      </w:r>
      <w:proofErr w:type="spellEnd"/>
      <w:r w:rsidRPr="00E20872">
        <w:rPr>
          <w:rFonts w:ascii="Times New Roman" w:eastAsia="Calibri" w:hAnsi="Times New Roman" w:cs="Times New Roman"/>
          <w:bCs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Cs/>
          <w:lang w:val="en-US"/>
        </w:rPr>
        <w:t>projekat</w:t>
      </w:r>
      <w:proofErr w:type="spellEnd"/>
      <w:r w:rsidRPr="00E20872">
        <w:rPr>
          <w:rFonts w:ascii="Times New Roman" w:eastAsia="Calibri" w:hAnsi="Times New Roman" w:cs="Times New Roman"/>
          <w:bCs/>
          <w:lang w:val="sr-Cyrl-RS"/>
        </w:rPr>
        <w:t>a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 i drugi poslovi po nalogu rukovodioca Odeljenja i načelnika Opštinske uprave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C5F0E8C" w14:textId="77777777" w:rsidR="00722222" w:rsidRPr="00E20872" w:rsidRDefault="00722222" w:rsidP="001943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E2087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Uslovi za obavljanje poslova:</w:t>
      </w:r>
      <w:r w:rsidRPr="00E20872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stečeno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visoko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obrazovanje</w:t>
      </w:r>
      <w:proofErr w:type="spellEnd"/>
      <w:r w:rsidRPr="00E20872">
        <w:rPr>
          <w:rFonts w:ascii="Times New Roman" w:eastAsia="Times New Roman" w:hAnsi="Times New Roman" w:cs="Times New Roman"/>
          <w:lang w:val="ru-RU"/>
        </w:rPr>
        <w:t xml:space="preserve"> iz 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naučne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ekonomske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nauke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osnovnim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akademskim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obimu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od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najmanje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240 ESPB, master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akademskim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master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strukovnim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specijalističkim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akademskim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specijalističkim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strukovnim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trajanju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najmanje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četiri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godine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specijalističkim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fakultetu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položen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državni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stručni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ispit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radno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iskustvo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struci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od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najmanje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r w:rsidRPr="00E20872">
        <w:rPr>
          <w:rFonts w:ascii="Times New Roman" w:eastAsia="Times New Roman" w:hAnsi="Times New Roman" w:cs="Times New Roman"/>
          <w:lang w:val="sr-Cyrl-RS"/>
        </w:rPr>
        <w:t>jedne</w:t>
      </w:r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godine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poznavanje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rada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računaru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(MS Office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paket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internet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i da poseduje potrebne kompetencije za radno mesto</w:t>
      </w:r>
      <w:r w:rsidRPr="00E20872">
        <w:rPr>
          <w:rFonts w:ascii="Times New Roman" w:eastAsia="Times New Roman" w:hAnsi="Times New Roman" w:cs="Times New Roman"/>
          <w:lang w:val="en-US"/>
        </w:rPr>
        <w:t>).</w:t>
      </w:r>
    </w:p>
    <w:p w14:paraId="65BE127C" w14:textId="77777777" w:rsidR="00722222" w:rsidRPr="00E20872" w:rsidRDefault="00722222" w:rsidP="001943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47D8022D" w14:textId="77777777" w:rsidR="00722222" w:rsidRPr="00E20872" w:rsidRDefault="00722222" w:rsidP="00194312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lang w:val="sr-Cyrl-RS"/>
        </w:rPr>
        <w:t>Odeljenje za budžet i finansije</w:t>
      </w:r>
    </w:p>
    <w:p w14:paraId="44D85E1A" w14:textId="77777777" w:rsidR="00722222" w:rsidRPr="00E20872" w:rsidRDefault="00722222" w:rsidP="00194312">
      <w:pPr>
        <w:numPr>
          <w:ilvl w:val="0"/>
          <w:numId w:val="8"/>
        </w:numPr>
        <w:spacing w:after="200" w:line="276" w:lineRule="auto"/>
        <w:ind w:left="1276" w:hanging="196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lang w:val="sr-Cyrl-RS"/>
        </w:rPr>
        <w:t>Finansijsko-računovodstveni poslovi u oblasti porodiljskih prava i materijalno-finansijsko knjigovodstvo osnovnih sredstava</w:t>
      </w: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bookmarkStart w:id="1" w:name="_Hlk148598065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razvrstano u zvanje viši referent, broj izvršilaca: 1</w:t>
      </w:r>
    </w:p>
    <w:bookmarkEnd w:id="1"/>
    <w:p w14:paraId="3B9ED88C" w14:textId="77777777" w:rsidR="00722222" w:rsidRPr="00E20872" w:rsidRDefault="00722222" w:rsidP="0019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Opis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poslova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>: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finansijsko-računovodstvene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vezane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isplatu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naknade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zarade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vreme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porodiljskog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odsustva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odsustva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nege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odsustva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posebne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nege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overu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spiskova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isplatu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naknada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zarade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zaposlene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poslodavca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prateće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dostavlja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isplatne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spiskove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proverava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ispravnost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obračuna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naknade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zarade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poreza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doprinosa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ukupan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iznos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refundaciju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poslodavcima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kompletan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obračun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isplatu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naknade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zarade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lastRenderedPageBreak/>
        <w:t>porodilje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samostalno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delatnost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nemaju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zaposlene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evidenciju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refundacija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isplata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pomoćne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knjige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analitičku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materijalno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finansijsko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knjigovodstvo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hronološko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odlaganje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arhiviranje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celokupne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finansijsko-materijalnim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poslovanjem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svoje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nadležnosti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kvartalno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godišnje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usaglašavanje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glavne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knjige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pomoćnim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knjigama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evidencijama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izradi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završnog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računa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ugovora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zakupu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fakturisanje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zakupa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drugih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opštinska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uprava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revalorizaciju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ugovornih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obaveza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obračun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amortizacije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revalorizacije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zaduženje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razduženje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po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reversima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evidenciju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HTZ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opreme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usklađivanje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stanja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imovine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stvarnim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stanjem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popisa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rashode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rashodovanje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imovine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otpis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osnovnih</w:t>
      </w:r>
      <w:proofErr w:type="spellEnd"/>
      <w:r w:rsidRPr="00E208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 xml:space="preserve"> i drugi poslovi po nalogu rukovodioca Odeljenja i načelnika Opštinske uprave</w:t>
      </w:r>
      <w:r w:rsidRPr="00E20872">
        <w:rPr>
          <w:rFonts w:ascii="Times New Roman" w:eastAsia="Calibri" w:hAnsi="Times New Roman" w:cs="Times New Roman"/>
          <w:lang w:val="en-US"/>
        </w:rPr>
        <w:t xml:space="preserve">. </w:t>
      </w:r>
    </w:p>
    <w:p w14:paraId="57E6492D" w14:textId="77777777" w:rsidR="00722222" w:rsidRDefault="00722222" w:rsidP="0019431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Uslovi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>: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srednje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četvorogodišnje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obrazovanje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ekonomskog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smera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položen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državni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stručni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ispit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najmanje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tri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godine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radnog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iskustva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struci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poznavanje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rada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računaru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(MS Office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paket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internet)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i da poseduje potrebne kompetencije za radno mesto.</w:t>
      </w:r>
    </w:p>
    <w:p w14:paraId="389226C7" w14:textId="77777777" w:rsidR="00722222" w:rsidRPr="00E20872" w:rsidRDefault="00722222" w:rsidP="0019431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9E67B8E" w14:textId="77777777" w:rsidR="00722222" w:rsidRPr="00E20872" w:rsidRDefault="00722222" w:rsidP="0019431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bookmarkStart w:id="2" w:name="_Hlk148599934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Odeljenje za opštu upravu, zajedničke poslove i društvene delatnosti – Odsek za </w:t>
      </w:r>
      <w:bookmarkEnd w:id="2"/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pisarnicu i arhivu</w:t>
      </w:r>
    </w:p>
    <w:p w14:paraId="7A1ED990" w14:textId="77777777" w:rsidR="00722222" w:rsidRPr="00E20872" w:rsidRDefault="00722222" w:rsidP="00194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Poslovi pisarnice 1  razvrstano u zvanje saradnik, broj izvršilaca: 1</w:t>
      </w:r>
    </w:p>
    <w:p w14:paraId="0C8D677F" w14:textId="77777777" w:rsidR="00722222" w:rsidRPr="00E20872" w:rsidRDefault="00722222" w:rsidP="001943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27C8221E" w14:textId="77777777" w:rsidR="00722222" w:rsidRPr="00E20872" w:rsidRDefault="00722222" w:rsidP="0019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Opis posla: </w:t>
      </w:r>
      <w:r w:rsidRPr="00E20872">
        <w:rPr>
          <w:rFonts w:ascii="Times New Roman" w:eastAsia="Times New Roman" w:hAnsi="Times New Roman" w:cs="Times New Roman"/>
          <w:color w:val="000000"/>
          <w:lang w:val="sr-Cyrl-RS"/>
        </w:rPr>
        <w:t xml:space="preserve">Obavlja administrativne i tehničke poslove preuzete službene pošte sa poštanskog faha, kao i prijema akata i podnesaka za ekspedovanje iz nadležnosti organa opštine; evidentira prispelu poštu u odgovarajuće knjige primljene pošte; raspoređuje i dostavlja akta, predmete, račune, službene listove i publikacije u rad organima opštine; vodi odgovarajuće knjige za ekspedovanje službene pošte i vrši druge poslove, u skladu sa propisima o kancelarijskom poslovanju; obavlja administrativne i tehničke poslove prijema i klasifikacije rešenih predmeta i obavlja poslove elektronske pisarnice i drugi poslovi po nalogu šefa Odseka,  rukovodioca Odeljenja i načelnika Opštinske uprave.    </w:t>
      </w:r>
    </w:p>
    <w:p w14:paraId="43D1AE77" w14:textId="77777777" w:rsidR="00722222" w:rsidRDefault="00722222" w:rsidP="00194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Uslovi: </w:t>
      </w:r>
      <w:r w:rsidRPr="00E20872">
        <w:rPr>
          <w:rFonts w:ascii="Times New Roman" w:eastAsia="Times New Roman" w:hAnsi="Times New Roman" w:cs="Times New Roman"/>
          <w:color w:val="000000"/>
          <w:lang w:val="sr-Cyrl-RS"/>
        </w:rPr>
        <w:t>stečeno visoko obrazovanje iz naučne oblasti prava, ekonomije ili drugih društvenih nauka na osnovnim akademskim studijama u obimu od najmanje 180 ESPB, odnosno na osnovnim studijama u trajanju od najmanje tri godine, položen državni stručni ispit, radno iskustvo u struci od najmanje tri godina, poznavanje rada na računaru (MS Office paket i internet) i da poseduje potrebne kompetencije za radno mesto.</w:t>
      </w:r>
      <w:r w:rsidRPr="00BC0BFA">
        <w:rPr>
          <w:rFonts w:ascii="Times New Roman" w:eastAsia="Times New Roman" w:hAnsi="Times New Roman" w:cs="Times New Roman"/>
          <w:b/>
          <w:lang w:val="sr-Cyrl-RS" w:eastAsia="ar-SA"/>
        </w:rPr>
        <w:t xml:space="preserve"> </w:t>
      </w:r>
    </w:p>
    <w:p w14:paraId="5E1EF5B4" w14:textId="77777777" w:rsidR="00722222" w:rsidRDefault="00722222" w:rsidP="00194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</w:p>
    <w:p w14:paraId="64C4D880" w14:textId="77777777" w:rsidR="00722222" w:rsidRPr="00BC0BFA" w:rsidRDefault="00722222" w:rsidP="0019431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val="sr-Cyrl-RS" w:eastAsia="ar-SA"/>
        </w:rPr>
      </w:pPr>
      <w:r w:rsidRPr="00BC0BFA">
        <w:rPr>
          <w:rFonts w:ascii="Times New Roman" w:eastAsia="Times New Roman" w:hAnsi="Times New Roman" w:cs="Times New Roman"/>
          <w:b/>
          <w:lang w:val="sr-Cyrl-RS" w:eastAsia="ar-SA"/>
        </w:rPr>
        <w:t>Odeljenje za opštu upravu, zajedničke poslove i društvene delatnosti – Odsek za društvene delatnosti</w:t>
      </w:r>
    </w:p>
    <w:p w14:paraId="6EB285BB" w14:textId="77777777" w:rsidR="00722222" w:rsidRPr="00BC0BFA" w:rsidRDefault="00722222" w:rsidP="0019431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C0BFA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poslovi društvenih delatnosti 1 razvrstano u zvanje savetnik, broj izvršilaca: 1</w:t>
      </w:r>
    </w:p>
    <w:p w14:paraId="51C151F7" w14:textId="77777777" w:rsidR="00722222" w:rsidRPr="00BC0BFA" w:rsidRDefault="00722222" w:rsidP="0019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C0BF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Opis poslova:</w:t>
      </w:r>
      <w:r w:rsidRPr="00BC0BFA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analitičko-planske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nadzor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predškolskog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osnovnoškolskog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srednjoškolskog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odraslih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proučava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predškolskog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srednjeg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odraslih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jedinice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samouprave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dosupnosti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one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prikuplja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predlaganje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odgovarajućih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mera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poboljšanje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kvantiteta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delatnosti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navedenih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navedenoj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smislu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odobravanja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korekcije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preuzetih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informativno-analitičke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ustanovama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institucijama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nadzor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sprovođenjem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zakonskih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upisa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đaka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prvi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razred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škole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spiskove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pozive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preglede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prvostepeni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upravni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prvostepene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upravne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priznavanja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stipendiranja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kreditiranja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studenata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izdavanje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uverenja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učeničke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studentske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domove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);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prekršajne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prijave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odgovorna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zbog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nepohađanja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nastave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škole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organa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nadzor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skladu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lastRenderedPageBreak/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kvaliteta,dostupnosti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one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proučava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posledice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mera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rešavanje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identifikovanih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problema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poboljšanje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dostupnosti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delatnosti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amaterskog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stvaralaštva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dodeljivanje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sufinasiranje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navedenim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monitoring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sufinansiraju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opštine</w:t>
      </w:r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pojedincima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institucijama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amaterskog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umetničkog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stvaralaštva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zadužbinama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fondacijama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čiji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osnivač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opština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usmerava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rad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klubova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teritorijalnog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saveza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ostalih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organizacija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prikuplja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evidentira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podatke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vezane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oblast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aktivnosti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kroz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praćenje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izveštavanje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vrednovanje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nacrt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informativne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školskog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ostalih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klubova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dodeljivanje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sufinansiranje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uređuje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evidenciju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značaja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aspekta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odobravanja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korekcije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preuzetih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zadužbinama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fondacijama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čiji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osnivač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samouprava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analitičko-planske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primarne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primarne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primarne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dostupnosti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one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proučava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posledice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rešavanje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identifikovanih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problema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inicira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odgovarajuće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poboljšanje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dostupnosti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delatnosti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navedenim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dodeljivanje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sufinasiranje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navedenim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monitoring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sufinansiraju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opštine</w:t>
      </w:r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organa </w:t>
      </w:r>
      <w:r w:rsidRPr="00BC0BFA">
        <w:rPr>
          <w:rFonts w:ascii="Times New Roman" w:eastAsia="Calibri" w:hAnsi="Times New Roman" w:cs="Times New Roman"/>
          <w:lang w:val="sr-Cyrl-RS"/>
        </w:rPr>
        <w:t>opštine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kontrolu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smislu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odobravanja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korekcije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preuzetih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strane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javnih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koordinatora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Saveta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zdravlje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interresorne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komisije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procenu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pružanjem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dodatne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podrške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detetu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učeniku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pomoć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građanima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imaju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prebivalište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području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sačinjavanjem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pisanih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podnesaka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ugovora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testamenata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ovlašćenja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usmene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savete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građanima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imaju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prebivalište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području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opštine Prijepolje</w:t>
      </w:r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zakonsku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podzakonsku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regulativu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preduzima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efikasnije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pomoći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građanima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stručnu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literaturu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rodne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ravnopravnosti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jednakih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mogućnosti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stručno-tehničku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pomoć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koordinira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tela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Skupštine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veća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statističko-evidencione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domena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rodne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ravnopravnosti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institucijama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nevladinim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rodne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ravnopravnosti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lastRenderedPageBreak/>
        <w:t>Predlaže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unapređuje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mehanizme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jedinice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organizacijama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cilju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stvaranja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redovne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komunikacije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njihovog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uključivanja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donošenje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odluka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izradu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propisa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na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nivou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pruža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podršku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iniciranju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organizovanju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održavanju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javnih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rasprava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konsultacija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organizacijama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inicira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organizuje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redovne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sastanke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između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donosioca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odluka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jedinica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zainteresovanih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organizacija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po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podnetom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pitanju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obezbeđuje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učešće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OCD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procesu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izrade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budžeta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razmatranju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prioriteta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za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finansiranje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projekata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programa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OCD;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prikuplja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podatke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izveštava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organizacija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jedinica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vodi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evidenciju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primerima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dobre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prakse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kao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problemima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međusobnoj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održava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komunikaciju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Kancelarijom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za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civilnim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društvom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priprema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godišnje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izveštavanje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ostvarenoj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između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jedinice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OCD;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kontinuirano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radi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na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formiranju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redovnom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ažuriranju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baze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podataka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lokalnim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OCD, po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sektorima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/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oblastima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stara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se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redovnom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prenošenju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informacija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od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značaja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za rad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organizacija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što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podrazumeva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obaveštavanje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javnosti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putem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jedinice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svim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relevantnim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pitanjima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za rad OCD;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promoviše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potrebu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uključivanja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OCD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procese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donošenja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propisa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javnom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upravom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jedinici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prikuplja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podatke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priprema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izveštaje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o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saradnji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organa </w:t>
      </w:r>
      <w:r w:rsidRPr="00BC0BFA">
        <w:rPr>
          <w:rFonts w:ascii="Times New Roman" w:eastAsia="Calibri" w:hAnsi="Times New Roman" w:cs="Times New Roman"/>
          <w:lang w:val="sr-Cyrl-RS"/>
        </w:rPr>
        <w:t>opštine Prijepolje</w:t>
      </w:r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OCD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njihovom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učešću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procesu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donošenja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lang w:val="en-US" w:eastAsia="ar-SA"/>
        </w:rPr>
        <w:t>propisa</w:t>
      </w:r>
      <w:proofErr w:type="spellEnd"/>
      <w:r w:rsidRPr="00BC0BFA">
        <w:rPr>
          <w:rFonts w:ascii="Times New Roman" w:eastAsia="Times New Roman" w:hAnsi="Times New Roman" w:cs="Times New Roman"/>
          <w:lang w:val="en-US" w:eastAsia="ar-SA"/>
        </w:rPr>
        <w:t xml:space="preserve">;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podstiče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umrežavanje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unutar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bCs/>
          <w:lang w:val="en-US" w:eastAsia="ar-SA"/>
        </w:rPr>
        <w:t>sektora</w:t>
      </w:r>
      <w:proofErr w:type="spellEnd"/>
      <w:r w:rsidRPr="00BC0BFA">
        <w:rPr>
          <w:rFonts w:ascii="Times New Roman" w:eastAsia="Times New Roman" w:hAnsi="Times New Roman" w:cs="Times New Roman"/>
          <w:bCs/>
          <w:lang w:val="sr-Cyrl-RS" w:eastAsia="ar-SA"/>
        </w:rPr>
        <w:t>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nacionalnih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manjina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etničkih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grupa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mere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cilju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poboljšanja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okupljaju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nacionalne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manjine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etničke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grupe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pomaže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rad;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određenu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godinu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nadležan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tiču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nacionalnih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manjina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etničkih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grupa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zakonsku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regulativu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ovih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organa</w:t>
      </w:r>
      <w:r w:rsidRPr="00BC0BFA">
        <w:rPr>
          <w:rFonts w:ascii="Times New Roman" w:eastAsia="Calibri" w:hAnsi="Times New Roman" w:cs="Times New Roman"/>
          <w:lang w:val="sr-Cyrl-RS"/>
        </w:rPr>
        <w:t xml:space="preserve"> opštine Prijepolje</w:t>
      </w:r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mesta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evidentiranje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prikupljanje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podataka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utvrđivanje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statusa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položaja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izbeglih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prognanih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zbrinjavanje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organizovanje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smeštaja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izbeglica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preduzimanje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aktivnosti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cilju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obezbeđivanja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povratka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ranija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prebivališta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izbeglih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prognanih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ugroženih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karte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Centrom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rad;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Komesarijatom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izbeglice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Republike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Srbije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Crvenim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krstom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humanitarnim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primenu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strateških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nacrta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objavljenim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konkursima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republičkih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udruženja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organizacija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strateških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prispelim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donacijama</w:t>
      </w:r>
      <w:proofErr w:type="spellEnd"/>
      <w:r w:rsidRPr="00BC0BFA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stručnu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razvoju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postojećih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novih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inkluzije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skladu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nacionalnim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strateškim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okvirom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delove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elaborata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studija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procene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odgovarajućoj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projektne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zadatke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odgovarajuću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oblast;</w:t>
      </w:r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</w:t>
      </w:r>
      <w:r w:rsidRPr="00BC0BFA">
        <w:rPr>
          <w:rFonts w:ascii="Times New Roman" w:eastAsia="Calibri" w:hAnsi="Times New Roman" w:cs="Times New Roman"/>
          <w:color w:val="000000"/>
          <w:lang w:val="en-US"/>
        </w:rPr>
        <w:t>rikuplja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podatke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vrši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manje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složene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analize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podataka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cilju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praćenja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stanja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relevantnoj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stručnu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prilikom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određivanja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prioriteta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godišnjih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višegodišnjih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položaja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pospešuje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sektorsku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međusektorsku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organizovanjem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koordinacionih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sastanaka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planiranjem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sprovođenjem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mera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uključivanja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predstavnicima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samouprave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relevantnim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akterima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radionice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sastanke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definišu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pitanja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problemi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dogovaraju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inicijative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akcije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uspostavlja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civilnog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društva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bave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inkluzijom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nivou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ustanovama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organizuje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posete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romskim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naseljima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teritoriji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prikupljanja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podataka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socioekonomskim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romske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zajednice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osnove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praćenje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strateških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inkluzijom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(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demografski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podaci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status,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podaci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vezani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zapošljavanje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zaštitu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dr.);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akcionog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odobrenih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socijalno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uključivanje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sednice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Komisije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praćenje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implementaciju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Dekade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zapisnike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sednice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tela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nadležnosti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radnog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mesta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informativne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inkluzijom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Roma;</w:t>
      </w:r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Evidentiranje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prikupljanje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podataka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utvrđivanje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statusa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položaja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izbeglih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prognanih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sprovođenju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poslova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zbrinjavanja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organizovanja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smeštaja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izbeglica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 u 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aktivnostima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obezbeđivanja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povratka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ranija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prebivališta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izbeglih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prognanih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pripremi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predloga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zaštite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socijalno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ugroženih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lica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pruža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izradi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socijalne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karte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saradnji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Centrom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socijalni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rad;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sarađuje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Komesarijatom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izbeglice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Republike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Srbije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Crvenim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krstom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drugim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humanitarnim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organizacijama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, u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cilju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prikupljanja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razmene</w:t>
      </w:r>
      <w:proofErr w:type="spellEnd"/>
      <w:r w:rsidRPr="00BC0BFA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color w:val="000000"/>
          <w:lang w:val="en-US"/>
        </w:rPr>
        <w:t>informacija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omladinsku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inicira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sprovođenje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LAP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strategije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uspostavlja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svim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relevantnim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partnerima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omladinske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odnosi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umrežavanje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koordinaciju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akcionih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politika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saglasnosti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NSM,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mišljenje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lastRenderedPageBreak/>
        <w:t>ostvarivanje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rad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odgovornih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rad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podstiče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aktivizam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udruženjima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cilju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podsticanja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aktivizma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stvara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uslove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učešće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procesima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odluka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inicira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projekte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učešće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programima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projektima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mišljenje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predlozima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značaja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delimično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potpuno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LAP-a;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konkurs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LAP-a;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prikuplja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realizaciji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značaja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delimično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potpuno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obezbeđuje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Saveta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drugim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komisijama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radnim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telima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r w:rsidRPr="00BC0BFA">
        <w:rPr>
          <w:rFonts w:ascii="Times New Roman" w:eastAsia="Calibri" w:hAnsi="Times New Roman" w:cs="Times New Roman"/>
          <w:lang w:val="sr-Cyrl-RS"/>
        </w:rPr>
        <w:t>opštine Prijepolje</w:t>
      </w:r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analizom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trendova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istraživanja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potrebama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problemima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zajednici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posebnim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osvrtom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ranjive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grupe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stepenu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kvalitetu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njihovog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uključivanja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bazu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podataka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aktivnim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udruženjima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neformalnim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grupama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lokalnoj</w:t>
      </w:r>
      <w:proofErr w:type="spellEnd"/>
      <w:r w:rsidRPr="00BC0BF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Calibri" w:hAnsi="Times New Roman" w:cs="Times New Roman"/>
          <w:lang w:val="en-US"/>
        </w:rPr>
        <w:t>zajednici</w:t>
      </w:r>
      <w:proofErr w:type="spellEnd"/>
      <w:r w:rsidRPr="00BC0BFA">
        <w:rPr>
          <w:rFonts w:ascii="Times New Roman" w:eastAsia="Times New Roman" w:hAnsi="Times New Roman" w:cs="Times New Roman"/>
          <w:lang w:val="sr-Cyrl-RS"/>
        </w:rPr>
        <w:t xml:space="preserve"> i drugi poslovi po nalogu šefa Odseka, rukovodioca Odeljenja i načelnika Opštinske uprave</w:t>
      </w:r>
      <w:r w:rsidRPr="00BC0BFA">
        <w:rPr>
          <w:rFonts w:ascii="Times New Roman" w:eastAsia="Calibri" w:hAnsi="Times New Roman" w:cs="Times New Roman"/>
          <w:lang w:val="en-US"/>
        </w:rPr>
        <w:t>.</w:t>
      </w:r>
    </w:p>
    <w:p w14:paraId="00725477" w14:textId="77777777" w:rsidR="00722222" w:rsidRPr="00BC0BFA" w:rsidRDefault="00722222" w:rsidP="00194312">
      <w:pPr>
        <w:spacing w:after="20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C0BF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Uslovi za obavljanje poslova:</w:t>
      </w:r>
      <w:r w:rsidRPr="00BC0BFA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stečeno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visoko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obrazovanje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iz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naučne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oblasti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C0BFA">
        <w:rPr>
          <w:rFonts w:ascii="Times New Roman" w:eastAsia="Times New Roman" w:hAnsi="Times New Roman" w:cs="Times New Roman"/>
          <w:color w:val="000000"/>
          <w:lang w:val="sr-Cyrl-BA"/>
        </w:rPr>
        <w:t xml:space="preserve">pravne nauke, društveno-humanističkih nauka, filološke, menadžmenta i fizičke kulture, 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na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osnovnim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akademskim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u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obimu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od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najmanje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240 ESPB, master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akademskim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master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strukovnim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specijalističkim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akademskim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specijalističkim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strukovnim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odnosno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osnovnim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u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trajanju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od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najmanje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četiri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godine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ili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specijalističkim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fakultetu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položen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državni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stručni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ispit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C0BFA">
        <w:rPr>
          <w:rFonts w:ascii="Times New Roman" w:eastAsia="Times New Roman" w:hAnsi="Times New Roman" w:cs="Times New Roman"/>
          <w:color w:val="000000"/>
          <w:lang w:val="sr-Cyrl-RS"/>
        </w:rPr>
        <w:t>tri godine radnog iskustva u struci</w:t>
      </w:r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poznavanje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rada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računaru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(MS Office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paket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BC0BFA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BC0BFA">
        <w:rPr>
          <w:rFonts w:ascii="Times New Roman" w:eastAsia="Times New Roman" w:hAnsi="Times New Roman" w:cs="Times New Roman"/>
          <w:color w:val="000000"/>
          <w:lang w:val="en-US"/>
        </w:rPr>
        <w:t xml:space="preserve"> internet)</w:t>
      </w:r>
      <w:r w:rsidRPr="00BC0BFA">
        <w:rPr>
          <w:rFonts w:ascii="Times New Roman" w:eastAsia="Times New Roman" w:hAnsi="Times New Roman" w:cs="Times New Roman"/>
          <w:lang w:val="sr-Cyrl-RS"/>
        </w:rPr>
        <w:t xml:space="preserve"> i da poseduje potrebne kompetencije za radno mesto</w:t>
      </w:r>
      <w:r w:rsidRPr="00BC0BFA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3D1F03A4" w14:textId="77777777" w:rsidR="00722222" w:rsidRPr="00E20872" w:rsidRDefault="00722222" w:rsidP="001943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Odeljenje za opštu upravu, zajedničke poslove i društvene delatnosti – Odsek za</w:t>
      </w:r>
    </w:p>
    <w:p w14:paraId="69DB7D13" w14:textId="77777777" w:rsidR="00722222" w:rsidRPr="00E20872" w:rsidRDefault="00722222" w:rsidP="0019431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društvene delatnosti</w:t>
      </w:r>
    </w:p>
    <w:p w14:paraId="245A26AF" w14:textId="77777777" w:rsidR="00722222" w:rsidRPr="00E20872" w:rsidRDefault="00722222" w:rsidP="001943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Poslovi društvenih delatnosti 2 razvrstano u zvanje mlađi savetnik, </w:t>
      </w:r>
    </w:p>
    <w:p w14:paraId="318AC6D1" w14:textId="77777777" w:rsidR="00722222" w:rsidRPr="00E20872" w:rsidRDefault="00722222" w:rsidP="0019431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 w:rsidRPr="00E2087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broj izvršilaca: 1</w:t>
      </w:r>
    </w:p>
    <w:p w14:paraId="33F9FF17" w14:textId="77777777" w:rsidR="00722222" w:rsidRPr="00E20872" w:rsidRDefault="00722222" w:rsidP="0019431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sr-Cyrl-RS"/>
        </w:rPr>
      </w:pPr>
    </w:p>
    <w:p w14:paraId="18BBF3EB" w14:textId="77777777" w:rsidR="00722222" w:rsidRPr="00E20872" w:rsidRDefault="00722222" w:rsidP="0019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Opis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b/>
          <w:lang w:val="en-US"/>
        </w:rPr>
        <w:t>poslova</w:t>
      </w:r>
      <w:proofErr w:type="spellEnd"/>
      <w:r w:rsidRPr="00E20872">
        <w:rPr>
          <w:rFonts w:ascii="Times New Roman" w:eastAsia="Calibri" w:hAnsi="Times New Roman" w:cs="Times New Roman"/>
          <w:b/>
          <w:lang w:val="en-US"/>
        </w:rPr>
        <w:t>: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analitičko-planske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nadzor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predškolskog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osnovnoškolskog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srednjoškolskog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odraslih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njihovo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proučava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predškolskog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srednjeg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odraslih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jedinice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samouprave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dosupnosti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one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prikuplja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predlaganje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odgovarajućih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mera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poboljšanje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kvantiteta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delatnosti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navedenih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navedenoj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smislu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odobravanja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korekcije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preuzetih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informativno-analitičke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ustanovama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institucijama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nadzor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zakonskih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upisa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đaka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prvi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razred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škole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spiskove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pozive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preglede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prvostepeni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upravni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prvostepene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upravne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priznavanja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stipendiranja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kreditiranja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studenata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izdavanje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uverenja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učeničke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studentske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domove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);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prekršajne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prijave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odgovorna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zbog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nepohađanja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nastave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škole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organa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nadzor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skladu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kvaliteta,dostupnosti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one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proučava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posledice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mera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rešavanje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identifikovanih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problema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poboljšanje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dostupnosti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delatnosti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amaterskog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stvaralaštva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lastRenderedPageBreak/>
        <w:t>finansije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dodeljivanje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sufinasiranje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navedenim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monitoring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sufinansiraju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opštine</w:t>
      </w:r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informisanja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pojedincima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institucijama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amaterskog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-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umetničkog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stvaralaštva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zadužbinama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fondacijama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čiji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osnivač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opština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usmerava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rad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klubova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teritorijalnog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saveza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ostalih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organizacija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prikuplja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evidentira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podatke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vezane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oblast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aktivnosti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kroz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praćenje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izveštavanje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vrednovanje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nacrt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informativne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školskog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ostalih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klubova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dodeljivanje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sufinansiranje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uređuje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evidenciju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sporta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značaja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aspekta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odobravanja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korekcije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preuzetih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zadužbinama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fondacijama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čiji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osnivač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samouprava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analitičko-planske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primarne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primarne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primarne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dostupnosti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one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proučava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posledice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rešavanje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identifikovanih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problema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inicira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odgovarajuće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poboljšanje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efikasnosti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dostupnosti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delatnosti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društvene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brige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usvojenih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budžetskih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korisnika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realizuju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navedenim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dodeljivanje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sufinasiranje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navedenim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monitoring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sufinansiraju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opštine</w:t>
      </w:r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postupak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organa </w:t>
      </w:r>
      <w:r w:rsidRPr="00E20872">
        <w:rPr>
          <w:rFonts w:ascii="Times New Roman" w:eastAsia="Calibri" w:hAnsi="Times New Roman" w:cs="Times New Roman"/>
          <w:lang w:val="sr-Cyrl-RS"/>
        </w:rPr>
        <w:t>opštine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dečije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kontroliše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overava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tačnost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knjigovodstvenih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zahtevi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Odeljenju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kontrolu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smislu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odobravanja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korekcije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preuzetih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strane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javnih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ustanova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koordinatora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Saveta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zdravlje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interresorne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komisije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procenu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pružanjem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dodatne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zdravstvene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podrške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detetu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učeniku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pomoć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građanima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imaju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prebivalište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području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njihovih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sačinjavanjem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pisanih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podnesaka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ugovora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testamenata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ovlašćenja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usmene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savete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građanima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imaju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prebivalište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području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opštine Prijepolje</w:t>
      </w:r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njihovih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obaveza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interesa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zakonsku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podzakonsku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regulativu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preduzima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efikasnije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pomoći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građanima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propise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stručnu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literaturu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rodne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ravnopravnosti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jednakih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mogućnosti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stručno-tehničku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pomoć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koordinira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tela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Skupštine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veća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statističko-evidencione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domena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rodne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ravnopravnosti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institucijama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nevladinim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rodne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ravnopravnosti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Predlaže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unapređuje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mehanizme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jedinice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organizacijama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cilju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stvaranja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redovne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komunikacije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njihovog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uključivanja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donošenje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odluka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izradu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propisa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nivou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pruža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podršku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iniciranju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organizovanju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održavanju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javnih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rasprava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konsultacija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organizacijama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inicira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organizuje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redovne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sastanke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između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donosioca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odluka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jedinica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zainteresovanih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organizacija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po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podnetom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pitanju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obezbeđuje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učešće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OCD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procesu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izrade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budžeta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razmatranju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prioriteta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finansiranje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projekata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programa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OCD;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prikuplja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podatke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izveštava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organizacija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jedinica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vodi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evidenciju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primerima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dobre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prakse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kao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problemima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međusobnoj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održava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komunikaciju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Kancelarijom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za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civilnim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društvom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priprema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godišnje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izveštavanje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ostvarenoj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između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jedinice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OCD;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kontinuirano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radi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lastRenderedPageBreak/>
        <w:t>na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formiranju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redovnom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ažuriranju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baze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podataka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lokalnim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OCD, po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sektorima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/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oblastima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stara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se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redovnom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prenošenju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informacija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od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značaja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za rad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organizacija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društva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što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podrazumeva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obaveštavanje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javnosti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putem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jedinice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svim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relevantnim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pitanjima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za rad OCD;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promoviše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potrebu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uključivanja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OCD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procese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donošenja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propisa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javnom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upravom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jedinici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lokalne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samouprave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prikuplja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podatke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priprema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izveštaje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o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saradnji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organa </w:t>
      </w:r>
      <w:r w:rsidRPr="00E20872">
        <w:rPr>
          <w:rFonts w:ascii="Times New Roman" w:eastAsia="Calibri" w:hAnsi="Times New Roman" w:cs="Times New Roman"/>
          <w:lang w:val="sr-Cyrl-RS"/>
        </w:rPr>
        <w:t>opštine Prijepolje</w:t>
      </w:r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OCD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njihovom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učešću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procesu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donošenja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lang w:val="en-US" w:eastAsia="ar-SA"/>
        </w:rPr>
        <w:t>propisa</w:t>
      </w:r>
      <w:proofErr w:type="spellEnd"/>
      <w:r w:rsidRPr="00E20872">
        <w:rPr>
          <w:rFonts w:ascii="Times New Roman" w:eastAsia="Times New Roman" w:hAnsi="Times New Roman" w:cs="Times New Roman"/>
          <w:lang w:val="en-US" w:eastAsia="ar-SA"/>
        </w:rPr>
        <w:t xml:space="preserve">;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podstiče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saradnju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umrežavanje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unutar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civilnog</w:t>
      </w:r>
      <w:proofErr w:type="spellEnd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bCs/>
          <w:lang w:val="en-US" w:eastAsia="ar-SA"/>
        </w:rPr>
        <w:t>sektora</w:t>
      </w:r>
      <w:proofErr w:type="spellEnd"/>
      <w:r w:rsidRPr="00E20872">
        <w:rPr>
          <w:rFonts w:ascii="Times New Roman" w:eastAsia="Times New Roman" w:hAnsi="Times New Roman" w:cs="Times New Roman"/>
          <w:bCs/>
          <w:lang w:val="sr-Cyrl-RS" w:eastAsia="ar-SA"/>
        </w:rPr>
        <w:t>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nacionalnih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manjina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etničkih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grupa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mere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cilju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njihovog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poboljšanja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okupljaju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nacionalne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manjine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etničke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grupe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pomaže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njihov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rad;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finansijskog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postupku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određenu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godinu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nadležan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njegovo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izvršenje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tiču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nacionalnih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manjina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etničkih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grupa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zakonsku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regulativu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ovih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organa </w:t>
      </w:r>
      <w:r w:rsidRPr="00E20872">
        <w:rPr>
          <w:rFonts w:ascii="Times New Roman" w:eastAsia="Calibri" w:hAnsi="Times New Roman" w:cs="Times New Roman"/>
          <w:lang w:val="sr-Cyrl-RS"/>
        </w:rPr>
        <w:t>opštine Prijepolje</w:t>
      </w:r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okviru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mesta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evidentiranje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prikupljanje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podataka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utvrđivanje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statusa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položaja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izbeglih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prognanih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zbrinjavanje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organizovanje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smeštaja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izbeglica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preduzimanje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aktivnosti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cilju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obezbeđivanja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povratka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ranija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prebivališta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izbeglih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prognanih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ugroženih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karte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Centrom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rad;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Komesarijatom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izbeglice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Republike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Srbije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Crvenim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krstom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humanitarnim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primenu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strateških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nacrta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objavljenim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konkursima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republičkih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udruženja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organizacija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delokruga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strateških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prispelim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donacijama</w:t>
      </w:r>
      <w:proofErr w:type="spellEnd"/>
      <w:r w:rsidRPr="00E20872">
        <w:rPr>
          <w:rFonts w:ascii="Times New Roman" w:eastAsia="Calibri" w:hAnsi="Times New Roman" w:cs="Times New Roman"/>
          <w:lang w:val="sr-Cyrl-R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stručnu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razvoju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postojećih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novih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inkluzije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skladu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nacionalnim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strateškim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okvirom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delove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elaborata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studija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procene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odgovarajućoj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projektne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zadatke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odgovarajuću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oblast;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</w:t>
      </w:r>
      <w:r w:rsidRPr="00E20872">
        <w:rPr>
          <w:rFonts w:ascii="Times New Roman" w:eastAsia="Calibri" w:hAnsi="Times New Roman" w:cs="Times New Roman"/>
          <w:color w:val="000000"/>
          <w:lang w:val="en-US"/>
        </w:rPr>
        <w:t>rikuplja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podatke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vrši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manje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složene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analize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podataka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cilju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praćenja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stanja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relevantnoj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stručnu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prilikom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određivanja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prioriteta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godišnjih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višegodišnjih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unapređenje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položaja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pospešuje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sektorsku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međusektorsku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organizovanjem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koordinacionih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sastanaka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planiranjem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sprovođenjem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mera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uključivanja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predstavnicima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samouprave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relevantnim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akterima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radionice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sastanke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definišu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pitanja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problemi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dogovaraju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inicijative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akcije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uspostavlja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organizacijama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civilnog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društva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bave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inkluzijom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nivou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ustanovama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oblasti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obrazovanja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organizuje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posete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romskim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naseljima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teritoriji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prikupljanja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podataka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socioekonomskim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romske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zajednice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osnove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praćenje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strateških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dokumenata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inkluzijom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(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demografski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podaci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status,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podaci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vezani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zapošljavanje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zaštitu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dr.);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akcionog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plana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odobrenih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socijalno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uključivanje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Romkinja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sednice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Komisije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praćenje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implementaciju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Dekade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zapisnike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sednice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tela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nadležnosti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radnog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mesta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informativne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materijale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vezi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inkluzijom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Roma;</w:t>
      </w:r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Evidentiranje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prikupljanje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podataka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utvrđivanje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statusa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položaja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izbeglih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prognanih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sprovođenju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poslova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zbrinjavanja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organizovanja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smeštaja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izbeglica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 u 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aktivnostima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obezbeđivanja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povratka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ranija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prebivališta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izbeglih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prognanih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pripremi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predloga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zaštite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socijalno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ugroženih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lica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pruža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izradi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socijalne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karte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saradnji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Centrom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socijalni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rad;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sarađuje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Komesarijatom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izbeglice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Republike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Srbije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Crvenim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krstom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drugim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humanitarnim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organizacijama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, u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cilju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prikupljanja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razmene</w:t>
      </w:r>
      <w:proofErr w:type="spellEnd"/>
      <w:r w:rsidRPr="00E20872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color w:val="000000"/>
          <w:lang w:val="en-US"/>
        </w:rPr>
        <w:t>informacija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omladinsku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inicira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sprovođenje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LAP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strategije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uspostavlja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svim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relevantnim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partnerima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omladinske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odnosi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umrežavanje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koordinaciju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učestvuje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izradi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akcionih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planova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politika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saglasnosti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NSM,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mišljenje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njihovo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ostvarivanje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rad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odgovornih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rad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namensko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trošenje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sredstava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podstiče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aktivizam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ostvaruje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komunikaciju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saradnju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udruženjima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cilju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podsticanja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aktivizma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stvara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uslove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učešće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procesima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donošenja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odluka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inicira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priprema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projekte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učešće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programima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projektima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mišljenje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predlozima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značaja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delimično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potpuno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predlaže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LAP-a;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konkurs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LAP-a;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prikuplja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izveštaje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realizaciji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projekata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značaja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koji se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delimično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potpuno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finansiraju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budžeta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opštine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obezbeđuje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podršku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Saveta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drugim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komisijama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radnim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telima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r w:rsidRPr="00E20872">
        <w:rPr>
          <w:rFonts w:ascii="Times New Roman" w:eastAsia="Calibri" w:hAnsi="Times New Roman" w:cs="Times New Roman"/>
          <w:lang w:val="sr-Cyrl-RS"/>
        </w:rPr>
        <w:t>opštine Prijepolje,</w:t>
      </w:r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prati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analizom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trendova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sprovodi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istraživanja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potrebama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problemima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zajednici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posebnim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osvrtom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ranjive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grupe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stepenu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kvalitetu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lastRenderedPageBreak/>
        <w:t>njihovog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uključivanja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;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vodi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bazu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podataka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aktivnim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udruženjima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mladih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mlade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neformalnim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grupama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lokalnoj</w:t>
      </w:r>
      <w:proofErr w:type="spellEnd"/>
      <w:r w:rsidRPr="00E2087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20872">
        <w:rPr>
          <w:rFonts w:ascii="Times New Roman" w:eastAsia="Calibri" w:hAnsi="Times New Roman" w:cs="Times New Roman"/>
          <w:lang w:val="en-US"/>
        </w:rPr>
        <w:t>zajednici</w:t>
      </w:r>
      <w:proofErr w:type="spellEnd"/>
      <w:r w:rsidRPr="00E20872">
        <w:rPr>
          <w:rFonts w:ascii="Times New Roman" w:eastAsia="Times New Roman" w:hAnsi="Times New Roman" w:cs="Times New Roman"/>
          <w:lang w:val="sr-Cyrl-RS"/>
        </w:rPr>
        <w:t xml:space="preserve"> i drugi poslovi po nalogu šefa Odseka, rukovodioca Odeljenja i načelnika Opštinske uprave</w:t>
      </w:r>
      <w:r w:rsidRPr="00E20872">
        <w:rPr>
          <w:rFonts w:ascii="Times New Roman" w:eastAsia="Calibri" w:hAnsi="Times New Roman" w:cs="Times New Roman"/>
          <w:lang w:val="en-US"/>
        </w:rPr>
        <w:t>.</w:t>
      </w:r>
    </w:p>
    <w:p w14:paraId="7D893AAF" w14:textId="77777777" w:rsidR="00722222" w:rsidRDefault="00722222" w:rsidP="0019431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E20872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Uslovi: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stečeno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visoko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obrazovanje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iz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naučne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oblasti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20872">
        <w:rPr>
          <w:rFonts w:ascii="Times New Roman" w:eastAsia="Times New Roman" w:hAnsi="Times New Roman" w:cs="Times New Roman"/>
          <w:color w:val="000000"/>
          <w:lang w:val="sr-Cyrl-BA"/>
        </w:rPr>
        <w:t xml:space="preserve">pravne nauke, društveno-humanističkih nauka, filološke, menadžmenta i fizičke kulture, 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osnovnim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akademskim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u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obimu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od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najmanje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240 ESPB, master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akademskim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master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strukovnim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specijalističkim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akademskim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specijalističkim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strukovnim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odnosno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osnovnim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u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trajanju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od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najmanje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četiri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godine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ili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specijalističkim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studijama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fakultetu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položen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državni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stručni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ispit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20872">
        <w:rPr>
          <w:rFonts w:ascii="Times New Roman" w:eastAsia="Times New Roman" w:hAnsi="Times New Roman" w:cs="Times New Roman"/>
          <w:lang w:val="sr-Cyrl-RS"/>
        </w:rPr>
        <w:t>jedne</w:t>
      </w:r>
      <w:r w:rsidRPr="00E20872">
        <w:rPr>
          <w:rFonts w:ascii="Times New Roman" w:eastAsia="Times New Roman" w:hAnsi="Times New Roman" w:cs="Times New Roman"/>
          <w:color w:val="000000"/>
          <w:lang w:val="sr-Cyrl-RS"/>
        </w:rPr>
        <w:t xml:space="preserve"> godine radnog iskustva u struci</w:t>
      </w:r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poznavanje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rada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računaru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(MS Office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paket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20872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E20872">
        <w:rPr>
          <w:rFonts w:ascii="Times New Roman" w:eastAsia="Times New Roman" w:hAnsi="Times New Roman" w:cs="Times New Roman"/>
          <w:color w:val="000000"/>
          <w:lang w:val="en-US"/>
        </w:rPr>
        <w:t xml:space="preserve"> internet)</w:t>
      </w:r>
      <w:r w:rsidRPr="00E20872">
        <w:rPr>
          <w:rFonts w:ascii="Times New Roman" w:eastAsia="Times New Roman" w:hAnsi="Times New Roman" w:cs="Times New Roman"/>
          <w:lang w:val="sr-Cyrl-RS"/>
        </w:rPr>
        <w:t xml:space="preserve"> i da poseduje potrebne kompetencije za radno mesto</w:t>
      </w:r>
      <w:r w:rsidRPr="00E20872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bookmarkEnd w:id="0"/>
    <w:p w14:paraId="149D543F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III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 Faze izbornog postupka i učešće kandidata: </w:t>
      </w:r>
      <w:r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Izborni postupak sprovodi se iz više faza u kojima se proveravaju opšte funkcionalne, posebne funkcionalne i ponašajne kompentencije i faze u kojoj se sprovodi intervju sa komisijom.</w:t>
      </w:r>
    </w:p>
    <w:p w14:paraId="72B5B459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</w:p>
    <w:p w14:paraId="3FD4B4C4" w14:textId="77777777" w:rsidR="00722222" w:rsidRPr="006F1DD5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Kandidatima koji učestvuju u izbornom postupki prvo se proveravaju opšte funkcionalne kompentencije.</w:t>
      </w:r>
    </w:p>
    <w:p w14:paraId="5E27958C" w14:textId="77777777" w:rsidR="00722222" w:rsidRPr="006F1DD5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lang w:val="sr-Cyrl-RS"/>
        </w:rPr>
      </w:pPr>
    </w:p>
    <w:p w14:paraId="2FA10D9A" w14:textId="77777777" w:rsidR="00722222" w:rsidRPr="007624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</w:pPr>
      <w:r w:rsidRPr="0076240E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sr-Latn-RS"/>
        </w:rPr>
        <w:t>U izbornom postupku proveravaju se: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 </w:t>
      </w:r>
    </w:p>
    <w:p w14:paraId="50939C72" w14:textId="77777777" w:rsidR="00722222" w:rsidRPr="007624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Opšte funkcionalne kompetencije i to:</w:t>
      </w:r>
    </w:p>
    <w:p w14:paraId="49E5908A" w14:textId="77777777" w:rsidR="00722222" w:rsidRPr="007624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lang w:eastAsia="sr-Latn-RS"/>
        </w:rPr>
        <w:t>– 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Organizacija i rad organa lokalne samouprave u Republici Srbiji</w:t>
      </w:r>
      <w:r w:rsidRPr="0076240E">
        <w:rPr>
          <w:rFonts w:ascii="Times New Roman" w:eastAsia="Times New Roman" w:hAnsi="Times New Roman" w:cs="Times New Roman"/>
          <w:lang w:eastAsia="sr-Latn-RS"/>
        </w:rPr>
        <w:t>-provera</w:t>
      </w:r>
      <w:r>
        <w:rPr>
          <w:rFonts w:ascii="Times New Roman" w:eastAsia="Times New Roman" w:hAnsi="Times New Roman" w:cs="Times New Roman"/>
          <w:lang w:val="sr-Cyrl-RS" w:eastAsia="sr-Latn-RS"/>
        </w:rPr>
        <w:t>vaće se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>putem testa (pismeno)</w:t>
      </w:r>
      <w:r w:rsidRPr="0076240E">
        <w:rPr>
          <w:rFonts w:ascii="Times New Roman" w:eastAsia="Times New Roman" w:hAnsi="Times New Roman" w:cs="Times New Roman"/>
          <w:lang w:eastAsia="sr-Latn-RS"/>
        </w:rPr>
        <w:t>.</w:t>
      </w:r>
    </w:p>
    <w:p w14:paraId="06E6D0C8" w14:textId="77777777" w:rsidR="00722222" w:rsidRPr="007624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lang w:eastAsia="sr-Latn-RS"/>
        </w:rPr>
        <w:t>– 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Digitalna pismenost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-provera </w:t>
      </w:r>
      <w:r>
        <w:rPr>
          <w:rFonts w:ascii="Times New Roman" w:eastAsia="Times New Roman" w:hAnsi="Times New Roman" w:cs="Times New Roman"/>
          <w:lang w:val="sr-Cyrl-RS" w:eastAsia="sr-Latn-RS"/>
        </w:rPr>
        <w:t>vaće se rešavanjem zadataka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>(</w:t>
      </w:r>
      <w:r w:rsidRPr="0076240E">
        <w:rPr>
          <w:rFonts w:ascii="Times New Roman" w:eastAsia="Times New Roman" w:hAnsi="Times New Roman" w:cs="Times New Roman"/>
          <w:lang w:eastAsia="sr-Latn-RS"/>
        </w:rPr>
        <w:t>praktičnim radom na računaru</w:t>
      </w:r>
      <w:r>
        <w:rPr>
          <w:rFonts w:ascii="Times New Roman" w:eastAsia="Times New Roman" w:hAnsi="Times New Roman" w:cs="Times New Roman"/>
          <w:lang w:val="sr-Cyrl-RS" w:eastAsia="sr-Latn-RS"/>
        </w:rPr>
        <w:t>)</w:t>
      </w:r>
      <w:r w:rsidRPr="0076240E">
        <w:rPr>
          <w:rFonts w:ascii="Times New Roman" w:eastAsia="Times New Roman" w:hAnsi="Times New Roman" w:cs="Times New Roman"/>
          <w:lang w:eastAsia="sr-Latn-RS"/>
        </w:rPr>
        <w:t>.</w:t>
      </w:r>
    </w:p>
    <w:p w14:paraId="5FE4498B" w14:textId="77777777" w:rsidR="00722222" w:rsidRPr="007624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76240E">
        <w:rPr>
          <w:rFonts w:ascii="Times New Roman" w:eastAsia="Times New Roman" w:hAnsi="Times New Roman" w:cs="Times New Roman"/>
          <w:lang w:eastAsia="sr-Latn-RS"/>
        </w:rPr>
        <w:t>– </w:t>
      </w:r>
      <w:r w:rsidRPr="007624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Poslovna komunikacija</w:t>
      </w:r>
      <w:r w:rsidRPr="0076240E">
        <w:rPr>
          <w:rFonts w:ascii="Times New Roman" w:eastAsia="Times New Roman" w:hAnsi="Times New Roman" w:cs="Times New Roman"/>
          <w:lang w:eastAsia="sr-Latn-RS"/>
        </w:rPr>
        <w:t>-provera</w:t>
      </w:r>
      <w:r>
        <w:rPr>
          <w:rFonts w:ascii="Times New Roman" w:eastAsia="Times New Roman" w:hAnsi="Times New Roman" w:cs="Times New Roman"/>
          <w:lang w:val="sr-Cyrl-RS" w:eastAsia="sr-Latn-RS"/>
        </w:rPr>
        <w:t>va</w:t>
      </w:r>
      <w:r w:rsidRPr="0076240E">
        <w:rPr>
          <w:rFonts w:ascii="Times New Roman" w:eastAsia="Times New Roman" w:hAnsi="Times New Roman" w:cs="Times New Roman"/>
          <w:lang w:eastAsia="sr-Latn-RS"/>
        </w:rPr>
        <w:t xml:space="preserve">će se </w:t>
      </w:r>
      <w:r>
        <w:rPr>
          <w:rFonts w:ascii="Times New Roman" w:eastAsia="Times New Roman" w:hAnsi="Times New Roman" w:cs="Times New Roman"/>
          <w:lang w:val="sr-Cyrl-RS" w:eastAsia="sr-Latn-RS"/>
        </w:rPr>
        <w:t>pismenim</w:t>
      </w:r>
      <w:r w:rsidRPr="0076240E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76240E">
        <w:rPr>
          <w:rFonts w:ascii="Times New Roman" w:eastAsia="Times New Roman" w:hAnsi="Times New Roman" w:cs="Times New Roman"/>
          <w:lang w:eastAsia="sr-Latn-RS"/>
        </w:rPr>
        <w:t>putem.</w:t>
      </w:r>
    </w:p>
    <w:p w14:paraId="53E63EE0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  <w:r w:rsidRPr="0076240E">
        <w:rPr>
          <w:rFonts w:ascii="Times New Roman" w:eastAsia="Times New Roman" w:hAnsi="Times New Roman" w:cs="Times New Roman"/>
          <w:b/>
          <w:lang w:val="sr-Cyrl-RS"/>
        </w:rPr>
        <w:t>Provera posebnih funkcionalnih kompentencija</w:t>
      </w:r>
      <w:r w:rsidRPr="0076240E">
        <w:rPr>
          <w:rFonts w:ascii="Times New Roman" w:eastAsia="Times New Roman" w:hAnsi="Times New Roman" w:cs="Times New Roman"/>
          <w:bCs/>
          <w:lang w:val="sr-Cyrl-RS"/>
        </w:rPr>
        <w:t>: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Nakon prijema izveštaja o rezultatima provere 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o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eastAsia="sr-Latn-RS"/>
        </w:rPr>
        <w:t>pšt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>ih</w:t>
      </w:r>
      <w:r w:rsidRPr="0076240E">
        <w:rPr>
          <w:rFonts w:ascii="Times New Roman" w:eastAsia="Times New Roman" w:hAnsi="Times New Roman" w:cs="Times New Roman"/>
          <w:bdr w:val="none" w:sz="0" w:space="0" w:color="auto" w:frame="1"/>
          <w:lang w:eastAsia="sr-Latn-RS"/>
        </w:rPr>
        <w:t xml:space="preserve"> funkcionalne kompetencije</w:t>
      </w:r>
      <w:r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  <w:t xml:space="preserve"> među kandidatima koji su ispunili merila za proveru opštih funkcionalnih kompentencija vrši se provera posebnih funkcionalnih kompentencija i to:</w:t>
      </w:r>
    </w:p>
    <w:p w14:paraId="4306E7FF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sr-Cyrl-RS" w:eastAsia="sr-Latn-RS"/>
        </w:rPr>
      </w:pPr>
    </w:p>
    <w:p w14:paraId="7AFF0C8E" w14:textId="77777777" w:rsidR="00722222" w:rsidRPr="00BB1687" w:rsidRDefault="00722222" w:rsidP="00194312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Za radno mesto pod rednim brojem </w:t>
      </w:r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1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2591AB82" w14:textId="77777777" w:rsidR="00722222" w:rsidRPr="00BB1687" w:rsidRDefault="00722222" w:rsidP="00194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val="sr-Cyrl-RS"/>
        </w:rPr>
      </w:pPr>
      <w:bookmarkStart w:id="3" w:name="_Hlk138146744"/>
      <w:r w:rsidRPr="00BB1687">
        <w:rPr>
          <w:rFonts w:ascii="Times New Roman" w:eastAsia="Microsoft Sans Serif" w:hAnsi="Microsoft Sans Serif" w:cs="Microsoft Sans Serif"/>
          <w:b/>
          <w:bCs/>
          <w:sz w:val="20"/>
          <w:lang w:val="sr-Cyrl-RS"/>
        </w:rPr>
        <w:t>Finansijsko-materijalni poslovi</w:t>
      </w:r>
      <w:r w:rsidRPr="00BB1687">
        <w:rPr>
          <w:rFonts w:ascii="Times New Roman" w:eastAsia="Microsoft Sans Serif" w:hAnsi="Times New Roman" w:cs="Microsoft Sans Serif"/>
          <w:bCs/>
          <w:lang w:val="sr-Cyrl-RS"/>
        </w:rPr>
        <w:t xml:space="preserve"> (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metoda i postupak finansijskog planiranja, analize i izve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š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tavanja; terminologija, standardi, metode i procedure iz oblasti bud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ž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etskog ra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č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unovodstva i izve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š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tavanja; postupak izvr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š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enja bud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ž</w:t>
      </w:r>
      <w:r w:rsidRPr="00BB1687">
        <w:rPr>
          <w:rFonts w:ascii="Times New Roman" w:eastAsia="Microsoft Sans Serif" w:hAnsi="Microsoft Sans Serif" w:cs="Microsoft Sans Serif"/>
          <w:sz w:val="20"/>
          <w:lang w:val="sr-Cyrl-RS"/>
        </w:rPr>
        <w:t>eta; finansijsko upravljanje i kontrola)</w:t>
      </w:r>
      <w:r w:rsidRPr="00BB1687">
        <w:rPr>
          <w:rFonts w:ascii="Times New Roman" w:eastAsia="Microsoft Sans Serif" w:hAnsi="Times New Roman" w:cs="Microsoft Sans Serif"/>
          <w:bCs/>
          <w:lang w:val="sr-Cyrl-RS"/>
        </w:rPr>
        <w:t xml:space="preserve"> – </w:t>
      </w:r>
      <w:bookmarkStart w:id="4" w:name="_Hlk117587571"/>
      <w:r w:rsidRPr="00BB1687">
        <w:rPr>
          <w:rFonts w:ascii="Times New Roman" w:eastAsia="Microsoft Sans Serif" w:hAnsi="Times New Roman" w:cs="Microsoft Sans Serif"/>
          <w:bCs/>
          <w:lang w:val="sr-Cyrl-RS"/>
        </w:rPr>
        <w:t>proveravaće se usmenim putem.</w:t>
      </w:r>
    </w:p>
    <w:bookmarkEnd w:id="4"/>
    <w:p w14:paraId="606D60E2" w14:textId="77777777" w:rsidR="00722222" w:rsidRPr="00BB1687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B1687">
        <w:rPr>
          <w:rFonts w:ascii="Times New Roman" w:eastAsia="Times New Roman" w:hAnsi="Times New Roman" w:cs="Times New Roman"/>
          <w:b/>
          <w:lang w:val="sr-Cyrl-RS"/>
        </w:rPr>
        <w:t>Posebna funkcionalna kompentencija za oblast rada stručno-operativni poslovi</w:t>
      </w:r>
      <w:r w:rsidRPr="00BB1687">
        <w:rPr>
          <w:rFonts w:ascii="Times New Roman" w:eastAsia="Times New Roman" w:hAnsi="Times New Roman" w:cs="Times New Roman"/>
          <w:bCs/>
          <w:lang w:val="sr-Cyrl-RS"/>
        </w:rPr>
        <w:t xml:space="preserve"> (metode i tehnike opservacije, prikupljanja i evidentiranja podataka; tehnika obrade i izrada pregleda podataka; metoda analize i zaključivanje o stanju u oblasti; postupak izrade stručnih nalaza i metode i tehnike izrade izveštaja na osnovu određenih evidencija)</w:t>
      </w:r>
      <w:r w:rsidRPr="00BB1687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BB1687">
        <w:rPr>
          <w:rFonts w:ascii="Times New Roman" w:eastAsia="Times New Roman" w:hAnsi="Times New Roman" w:cs="Times New Roman"/>
          <w:bCs/>
          <w:lang w:val="sr-Cyrl-RS"/>
        </w:rPr>
        <w:t xml:space="preserve">- </w:t>
      </w:r>
      <w:bookmarkStart w:id="5" w:name="_Hlk117587996"/>
      <w:r w:rsidRPr="00BB1687">
        <w:rPr>
          <w:rFonts w:ascii="Times New Roman" w:eastAsia="Times New Roman" w:hAnsi="Times New Roman" w:cs="Times New Roman"/>
          <w:bCs/>
          <w:lang w:val="sr-Cyrl-RS"/>
        </w:rPr>
        <w:t>proveravaće se usmenim putem.</w:t>
      </w:r>
      <w:bookmarkEnd w:id="5"/>
    </w:p>
    <w:p w14:paraId="5F2AA2F4" w14:textId="77777777" w:rsidR="00722222" w:rsidRPr="00B12E83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B12E83">
        <w:rPr>
          <w:rFonts w:ascii="Times New Roman" w:hAnsi="Times New Roman" w:cs="Times New Roman"/>
          <w:b/>
          <w:bCs/>
        </w:rPr>
        <w:t>Propisi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iz</w:t>
      </w:r>
      <w:proofErr w:type="spellEnd"/>
      <w:r w:rsidRPr="00B12E83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delokruga</w:t>
      </w:r>
      <w:proofErr w:type="spellEnd"/>
      <w:r w:rsidRPr="00B12E83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radnog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mesta</w:t>
      </w:r>
      <w:proofErr w:type="spellEnd"/>
      <w:r w:rsidRPr="00B12E83">
        <w:rPr>
          <w:rFonts w:ascii="Times New Roman" w:hAnsi="Times New Roman" w:cs="Times New Roman"/>
          <w:lang w:val="sr-Cyrl-RS"/>
        </w:rPr>
        <w:t>: Zakon o budžetskom sistemu, Zakon o finansiranju lokalne samouprave, Zakon o platama u državnim organima i javnim službama, Uredba o budžetskom računovodstvu, Pravilnik o budžetskom računovodstvu i drigi zakonski i podzakonski akti koji regulišu ovu oblast</w:t>
      </w:r>
      <w:r w:rsidRPr="00B12E83">
        <w:rPr>
          <w:rFonts w:ascii="Times New Roman" w:hAnsi="Times New Roman" w:cs="Times New Roman"/>
          <w:color w:val="FF0000"/>
          <w:lang w:val="sr-Cyrl-RS"/>
        </w:rPr>
        <w:t>.</w:t>
      </w:r>
    </w:p>
    <w:p w14:paraId="01BA5737" w14:textId="77777777" w:rsidR="00722222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64B09406" w14:textId="77777777" w:rsidR="00722222" w:rsidRPr="00BB1687" w:rsidRDefault="00722222" w:rsidP="00194312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Za radno mesto pod rednim brojem </w:t>
      </w:r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2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652B891D" w14:textId="77777777" w:rsidR="00722222" w:rsidRPr="00473F9B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473F9B">
        <w:rPr>
          <w:rFonts w:ascii="Times New Roman" w:eastAsia="Times New Roman" w:hAnsi="Times New Roman" w:cs="Times New Roman"/>
          <w:b/>
          <w:lang w:val="sr-Cyrl-RS"/>
        </w:rPr>
        <w:t>Posebna funkcionalna kompentencija za oblast rada stručno-operativni poslovi</w:t>
      </w:r>
      <w:r w:rsidRPr="00473F9B">
        <w:rPr>
          <w:rFonts w:ascii="Times New Roman" w:eastAsia="Times New Roman" w:hAnsi="Times New Roman" w:cs="Times New Roman"/>
          <w:bCs/>
          <w:lang w:val="sr-Cyrl-RS"/>
        </w:rPr>
        <w:t xml:space="preserve"> (metode i tehnike opservacije, prikupljanja i evidentiranja podataka; tehnika obrade i izrade pregleda podataka; metoda analize i zaključivanje o stanju u oblasti; postupak izrade stručnih nalaza; metode i tehnike izrade izveštaja na osnovu određenih evidencija)</w:t>
      </w:r>
      <w:r w:rsidRPr="00473F9B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473F9B">
        <w:rPr>
          <w:rFonts w:ascii="Times New Roman" w:eastAsia="Times New Roman" w:hAnsi="Times New Roman" w:cs="Times New Roman"/>
          <w:bCs/>
          <w:lang w:val="sr-Cyrl-RS"/>
        </w:rPr>
        <w:t>- proveravaće se usmenim putem.</w:t>
      </w:r>
    </w:p>
    <w:p w14:paraId="523813B2" w14:textId="77777777" w:rsidR="00722222" w:rsidRPr="00473F9B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473F9B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administrativno-tehnički poslovi </w:t>
      </w:r>
      <w:r w:rsidRPr="00473F9B">
        <w:rPr>
          <w:rFonts w:ascii="Times New Roman" w:eastAsia="Times New Roman" w:hAnsi="Times New Roman" w:cs="Times New Roman"/>
          <w:bCs/>
          <w:lang w:val="sr-Cyrl-RS"/>
        </w:rPr>
        <w:t>(metode i tehnike prikupljanja podataka radi dalje obrade; tehnike evidentiranja i ažuriranja podataka u relevantnim bazama podataka; tehnike pripreme materijala radi daljeg prikazivanja i upotrebe) - proveravaće se usmenim putem.</w:t>
      </w:r>
    </w:p>
    <w:p w14:paraId="4C587EA9" w14:textId="77777777" w:rsidR="00722222" w:rsidRPr="00B12E83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B12E83">
        <w:rPr>
          <w:rFonts w:ascii="Times New Roman" w:hAnsi="Times New Roman" w:cs="Times New Roman"/>
          <w:b/>
          <w:bCs/>
        </w:rPr>
        <w:t>Propisi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iz</w:t>
      </w:r>
      <w:proofErr w:type="spellEnd"/>
      <w:r w:rsidRPr="00B12E83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delokruga</w:t>
      </w:r>
      <w:proofErr w:type="spellEnd"/>
      <w:r w:rsidRPr="00B12E83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radnog</w:t>
      </w:r>
      <w:proofErr w:type="spellEnd"/>
      <w:r w:rsidRPr="00B12E83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B12E83">
        <w:rPr>
          <w:rFonts w:ascii="Times New Roman" w:hAnsi="Times New Roman" w:cs="Times New Roman"/>
          <w:b/>
          <w:bCs/>
        </w:rPr>
        <w:t>mesta</w:t>
      </w:r>
      <w:proofErr w:type="spellEnd"/>
      <w:r w:rsidRPr="00B12E83">
        <w:rPr>
          <w:rFonts w:ascii="Times New Roman" w:hAnsi="Times New Roman" w:cs="Times New Roman"/>
          <w:lang w:val="sr-Cyrl-RS"/>
        </w:rPr>
        <w:t>: Zakon o budžetskom sistemu, Zakon o finansiranju lokalne samouprave, Zakon o platama u državnim organima i javnim službama, Uredba o budžetskom računovodstvu, Pravilnik o budžetskom računovodstvu i drigi zakonski i podzakonski akti koji regulišu ovu oblast</w:t>
      </w:r>
      <w:r w:rsidRPr="00B12E83">
        <w:rPr>
          <w:rFonts w:ascii="Times New Roman" w:hAnsi="Times New Roman" w:cs="Times New Roman"/>
          <w:color w:val="FF0000"/>
          <w:lang w:val="sr-Cyrl-RS"/>
        </w:rPr>
        <w:t>.</w:t>
      </w:r>
    </w:p>
    <w:p w14:paraId="7A0001EB" w14:textId="77777777" w:rsidR="00722222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6D567D1E" w14:textId="77777777" w:rsidR="00722222" w:rsidRPr="00BB1687" w:rsidRDefault="00722222" w:rsidP="00194312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Za radno mesto pod rednim brojem </w:t>
      </w:r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3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2A0AE5B4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>Posebna funkcionalna kompentencija za oblast rada stručno-operativni poslovi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 (metode i tehnike opservacije, prikupljanja i evidentiranja podataka; metoda analize i zaključivanje o stanju u oblasti; metode i tehnike izrade izveštaja na osnovu određenih evidencija)</w:t>
      </w:r>
      <w:r w:rsidRPr="0037723F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- proveravaće se usmenim putem.</w:t>
      </w:r>
    </w:p>
    <w:p w14:paraId="7F1B0354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administrativno-tehnički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(kancelarijsko poslovanje; metode i tehnike prikupljanja podataka radi dalje obrade; tehnike evidentiranja i ažuriranja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lastRenderedPageBreak/>
        <w:t>podataka u relevantnim bazama podataka; tehnike pripreme materijala radi daljeg prikazivanja i upotrebe; metode vođenja internih i dostavnih knjiga) - proveravaće se usmenim putem.</w:t>
      </w:r>
    </w:p>
    <w:p w14:paraId="4A5B9EA8" w14:textId="77777777" w:rsidR="00722222" w:rsidRPr="00493BA4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493BA4">
        <w:rPr>
          <w:rFonts w:ascii="Times New Roman" w:hAnsi="Times New Roman" w:cs="Times New Roman"/>
          <w:b/>
          <w:bCs/>
        </w:rPr>
        <w:t>Propisi</w:t>
      </w:r>
      <w:proofErr w:type="spellEnd"/>
      <w:r w:rsidRPr="00493BA4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iz</w:t>
      </w:r>
      <w:proofErr w:type="spellEnd"/>
      <w:r w:rsidRPr="00493BA4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delokruga</w:t>
      </w:r>
      <w:proofErr w:type="spellEnd"/>
      <w:r w:rsidRPr="00493BA4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radnog</w:t>
      </w:r>
      <w:proofErr w:type="spellEnd"/>
      <w:r w:rsidRPr="00493BA4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493BA4">
        <w:rPr>
          <w:rFonts w:ascii="Times New Roman" w:hAnsi="Times New Roman" w:cs="Times New Roman"/>
          <w:b/>
          <w:bCs/>
        </w:rPr>
        <w:t>mesta</w:t>
      </w:r>
      <w:proofErr w:type="spellEnd"/>
      <w:r w:rsidRPr="00493BA4">
        <w:rPr>
          <w:rFonts w:ascii="Times New Roman" w:hAnsi="Times New Roman" w:cs="Times New Roman"/>
          <w:lang w:val="sr-Cyrl-RS"/>
        </w:rPr>
        <w:t>: Uredba o kancelarijskom poslovanju organa državne uprave, Upustvo o kancelarijskom poslovanju organa državne uprave i Pravilnik o unutrašnjoj organizaciji i sistematizaciji radnih mesta i OP i drigi zakonski i podzakonski akti koji regulišu ovu oblast.</w:t>
      </w:r>
      <w:r w:rsidRPr="00493BA4">
        <w:rPr>
          <w:rFonts w:ascii="Times New Roman" w:hAnsi="Times New Roman" w:cs="Times New Roman"/>
          <w:lang w:val="sr-Cyrl-RS"/>
        </w:rPr>
        <w:tab/>
      </w:r>
    </w:p>
    <w:p w14:paraId="37E277A9" w14:textId="77777777" w:rsidR="00722222" w:rsidRPr="00493BA4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06156611" w14:textId="77777777" w:rsidR="00722222" w:rsidRPr="00BB1687" w:rsidRDefault="00722222" w:rsidP="00194312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Za radno mesto pod rednim brojem </w:t>
      </w:r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4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7DF93B37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upravno-pravni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(opšti upravni postupak, praksa/stavovi sudova u upravnim postupcima) - proveravaće se usmenim putem.</w:t>
      </w:r>
    </w:p>
    <w:p w14:paraId="5D61B127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normativni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(proces donošenja normativnih akata iz nadležnosti organa, službi i organizacija i participacija javnosti; metodološka pravilla za izradu normativnih akata iz nadležnosti organa, službi i organizacija; priprema i izrada stručnih mišljenja i obrazloženja različitih pravnih akata iz delokruga rada organa, službi i organizacija) - proveravaće se usmenim putem.</w:t>
      </w:r>
    </w:p>
    <w:p w14:paraId="07D60EE5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>Posebna funkcionalna kompentencija za oblast rada stručno-operativni poslovi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 (metode i tehnike opservacije, prikupljanja i evidentiranja podataka; metoda analize i zaključivanje o stanju u oblasti; postupak i izrade stručnih nalaza, metode i tehnike izrade izveštaja na osnovu određenih evidencija; tehnika izrade opštih, pojedinačnih i drugih pravnih i ostalih akata)</w:t>
      </w:r>
      <w:r w:rsidRPr="0037723F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- proveravaće se usmenim putem.</w:t>
      </w:r>
    </w:p>
    <w:p w14:paraId="3A0625FB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pravne pomoći građana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(sistem pružanja pravne pomoći građanima; rukovanje elektronskom bazom propisa; besplatna pravna pomoć; osnove procesnih zakona; zaštita prava pacijenata; veštine komunikacije i konstruktivnog rešavanja konflikata) - proveravaće se usmenim putem.</w:t>
      </w:r>
    </w:p>
    <w:p w14:paraId="18EBF044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administrativno-tehnički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(metode i tehnike prikupljanja podataka radi dalje obrade; tehnike evidentiranja i ažuriranja podataka u relevantnim bazama podataka; tehnike pripreme materijala radi daljeg prikazivanja i upotrebe) - proveravaće se usmenim putem.</w:t>
      </w:r>
    </w:p>
    <w:p w14:paraId="2E6D31A1" w14:textId="77777777" w:rsidR="00722222" w:rsidRPr="00DE646C" w:rsidRDefault="00722222" w:rsidP="00194312">
      <w:pPr>
        <w:jc w:val="both"/>
        <w:rPr>
          <w:rFonts w:ascii="Times New Roman" w:eastAsia="Microsoft Sans Serif" w:hAnsi="Times New Roman" w:cs="Times New Roman"/>
          <w:color w:val="FF0000"/>
          <w:lang w:val="sr-Cyrl-RS"/>
        </w:rPr>
      </w:pPr>
      <w:bookmarkStart w:id="6" w:name="_Hlk168477675"/>
      <w:r w:rsidRPr="00DE646C">
        <w:rPr>
          <w:rFonts w:ascii="Times New Roman" w:hAnsi="Times New Roman" w:cs="Times New Roman"/>
          <w:b/>
          <w:bCs/>
        </w:rPr>
        <w:t>Propisi</w:t>
      </w:r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iz</w:t>
      </w:r>
      <w:r w:rsidRPr="00DE646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delokruga</w:t>
      </w:r>
      <w:r w:rsidRPr="00DE646C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radnog</w:t>
      </w:r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DE646C">
        <w:rPr>
          <w:rFonts w:ascii="Times New Roman" w:hAnsi="Times New Roman" w:cs="Times New Roman"/>
          <w:b/>
          <w:bCs/>
        </w:rPr>
        <w:t>mesta</w:t>
      </w:r>
      <w:r w:rsidRPr="00DE646C">
        <w:rPr>
          <w:rFonts w:ascii="Times New Roman" w:hAnsi="Times New Roman" w:cs="Times New Roman"/>
          <w:lang w:val="sr-Cyrl-RS"/>
        </w:rPr>
        <w:t xml:space="preserve">: </w:t>
      </w:r>
      <w:r w:rsidRPr="00DE646C">
        <w:rPr>
          <w:rFonts w:ascii="Times New Roman" w:eastAsia="Microsoft Sans Serif" w:hAnsi="Times New Roman" w:cs="Times New Roman"/>
          <w:lang w:val="sr-Cyrl-RS"/>
        </w:rPr>
        <w:t>ZUP, Zakon o lokalnoj samoupravi, Zakon o osnovama sistema  i obrazovanja, Zakon o osnovnom obrazovanju i vaspitanju, Zakon o predškolskom obrazovanju i vaspitanju, Zakon o socijalnoj zaštiti, Zakon o kulturi, Zakon o zdravstvenoj zaštiti, Zakon o zdravstvenom osiguranju, Zakon o izbeglicama, Zakon o slobodnom pristupu informacijama od javnog značaja, Zakon o bessplatnoj pravnoj pomoći, Uredba o sredstvima za podsticanje programa ili nedostajućeg sredstva za finansiranje programa od javnog interesa koja realizuju udruženja. Uredba o energetski ugroženom kupcu  i Zakon o opštem upravnom postupku, Odluka o dodeli novčanih nagrada mladim talentima učenicima srednjih škola čiji roditelji imaju prebivalište na području opštine Prijepolje, Pravilnik o kriterijumima i merilima za dodelu novčanih nagrada mladim talentima-učenicima srednjih škola čiji roditelji imaju prebivalište na teritoriji opštine Prijepolje i Odluka o dodeli jednokratnih novčanih nagrada studentima čiji roditelji imaju prebivalište na teritoriji opštine Prijepolje,  i drigi zakonski i podzakonski akti koji regulišu ovu oblast.</w:t>
      </w:r>
      <w:bookmarkEnd w:id="6"/>
      <w:r w:rsidRPr="00DE646C">
        <w:rPr>
          <w:rFonts w:ascii="Times New Roman" w:eastAsia="Microsoft Sans Serif" w:hAnsi="Times New Roman" w:cs="Times New Roman"/>
          <w:lang w:val="sr-Cyrl-RS"/>
        </w:rPr>
        <w:tab/>
      </w:r>
      <w:r w:rsidRPr="00DE646C">
        <w:rPr>
          <w:rFonts w:ascii="Times New Roman" w:eastAsia="Microsoft Sans Serif" w:hAnsi="Times New Roman" w:cs="Times New Roman"/>
          <w:color w:val="FF0000"/>
          <w:lang w:val="sr-Cyrl-RS"/>
        </w:rPr>
        <w:tab/>
      </w:r>
      <w:r w:rsidRPr="00DE646C">
        <w:rPr>
          <w:rFonts w:ascii="Times New Roman" w:eastAsia="Microsoft Sans Serif" w:hAnsi="Times New Roman" w:cs="Times New Roman"/>
          <w:color w:val="FF0000"/>
          <w:lang w:val="sr-Cyrl-RS"/>
        </w:rPr>
        <w:tab/>
      </w:r>
    </w:p>
    <w:p w14:paraId="2E15A78F" w14:textId="77777777" w:rsidR="00722222" w:rsidRPr="00BB1687" w:rsidRDefault="00722222" w:rsidP="00194312">
      <w:pPr>
        <w:spacing w:after="0"/>
        <w:rPr>
          <w:rFonts w:ascii="Times New Roman" w:hAnsi="Times New Roman" w:cs="Times New Roman"/>
          <w:lang w:val="sr-Cyrl-RS"/>
        </w:rPr>
      </w:pP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 xml:space="preserve">Za radno mesto pod rednim brojem </w:t>
      </w:r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5</w:t>
      </w:r>
      <w:r w:rsidRPr="00BB1687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  <w:t>.</w:t>
      </w:r>
    </w:p>
    <w:p w14:paraId="0FC9EA06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upravno-pravni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(opšti upravni postupak, praksa/stavovi sudova u upravnim postupcima) - proveravaće se usmenim putem.</w:t>
      </w:r>
    </w:p>
    <w:p w14:paraId="5023B02F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normativni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(proces donošenja normativnih akata iz nadležnosti organa, službi i organizacija i participacija javnosti; metodološka pravilla za izradu normativnih akata iz nadležnosti organa, službi i organizacija; priprema i izrada stručnih mišljenja i obrazloženja različitih pravnih akata iz delokruga rada organa, službi i organizacija) - proveravaće se usmenim putem.</w:t>
      </w:r>
    </w:p>
    <w:p w14:paraId="042AEA46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7" w:name="_Hlk148691686"/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</w:t>
      </w:r>
      <w:bookmarkEnd w:id="7"/>
      <w:r w:rsidRPr="0037723F">
        <w:rPr>
          <w:rFonts w:ascii="Times New Roman" w:eastAsia="Times New Roman" w:hAnsi="Times New Roman" w:cs="Times New Roman"/>
          <w:b/>
          <w:lang w:val="sr-Cyrl-RS"/>
        </w:rPr>
        <w:t>stručno-operativni poslovi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 xml:space="preserve"> (metode i tehnike opservacije, prikupljanja i evidentiranja podataka; metoda analize i zaključivanje o stanju u oblasti; postupak i izrade stručnih nalaza, metode i tehnike izrade izveštaja na osnovu određenih evidencija; tehnika izrade opštih, pojedinačnih i drugih pravnih i ostalih akata)</w:t>
      </w:r>
      <w:r w:rsidRPr="0037723F">
        <w:rPr>
          <w:rFonts w:ascii="Times New Roman" w:eastAsia="Times New Roman" w:hAnsi="Times New Roman" w:cs="Times New Roman"/>
          <w:bCs/>
          <w:color w:val="FF0000"/>
          <w:lang w:val="sr-Cyrl-RS"/>
        </w:rPr>
        <w:t xml:space="preserve">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- proveravaće se usmenim putem.</w:t>
      </w:r>
    </w:p>
    <w:p w14:paraId="7D6A21D1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pravne pomoći građana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(sistem pružanja pravne pomoći građanima; rukovanje elektronskom bazom propisa; besplatna pravna pomoć; osnove procesnih zakona; zaštita prava pacijenata; veštine komunikacije i konstruktivnog rešavanja konflikata) - proveravaće se usmenim putem.</w:t>
      </w:r>
    </w:p>
    <w:p w14:paraId="6BA05D70" w14:textId="77777777" w:rsidR="00722222" w:rsidRPr="0037723F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37723F">
        <w:rPr>
          <w:rFonts w:ascii="Times New Roman" w:eastAsia="Times New Roman" w:hAnsi="Times New Roman" w:cs="Times New Roman"/>
          <w:b/>
          <w:lang w:val="sr-Cyrl-RS"/>
        </w:rPr>
        <w:t xml:space="preserve">Posebna funkcionalna kompentencija za oblast rada administrativno-tehnički poslovi </w:t>
      </w:r>
      <w:r w:rsidRPr="0037723F">
        <w:rPr>
          <w:rFonts w:ascii="Times New Roman" w:eastAsia="Times New Roman" w:hAnsi="Times New Roman" w:cs="Times New Roman"/>
          <w:bCs/>
          <w:lang w:val="sr-Cyrl-RS"/>
        </w:rPr>
        <w:t>(metode i tehnike prikupljanja podataka radi dalje obrade; tehnike evidentiranja i ažuriranja podataka u relevantnim bazama podataka; tehnike pripreme materijala radi daljeg prikazivanja i upotrebe) - proveravaće se usmenim putem.</w:t>
      </w:r>
    </w:p>
    <w:p w14:paraId="022D7E1D" w14:textId="77777777" w:rsidR="00722222" w:rsidRDefault="00722222" w:rsidP="00194312">
      <w:pPr>
        <w:pStyle w:val="TableParagraph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E646C">
        <w:rPr>
          <w:rFonts w:ascii="Times New Roman" w:hAnsi="Times New Roman" w:cs="Times New Roman"/>
          <w:b/>
          <w:bCs/>
        </w:rPr>
        <w:lastRenderedPageBreak/>
        <w:t>Propisi</w:t>
      </w:r>
      <w:proofErr w:type="spellEnd"/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iz</w:t>
      </w:r>
      <w:proofErr w:type="spellEnd"/>
      <w:r w:rsidRPr="00DE646C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delokruga</w:t>
      </w:r>
      <w:proofErr w:type="spellEnd"/>
      <w:r w:rsidRPr="00DE646C">
        <w:rPr>
          <w:rFonts w:ascii="Times New Roman" w:hAnsi="Times New Roman" w:cs="Times New Roman"/>
          <w:b/>
          <w:bCs/>
          <w:spacing w:val="-8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radnog</w:t>
      </w:r>
      <w:proofErr w:type="spellEnd"/>
      <w:r w:rsidRPr="00DE646C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DE646C">
        <w:rPr>
          <w:rFonts w:ascii="Times New Roman" w:hAnsi="Times New Roman" w:cs="Times New Roman"/>
          <w:b/>
          <w:bCs/>
        </w:rPr>
        <w:t>mesta</w:t>
      </w:r>
      <w:proofErr w:type="spellEnd"/>
      <w:r w:rsidRPr="00DE646C">
        <w:rPr>
          <w:rFonts w:ascii="Times New Roman" w:hAnsi="Times New Roman" w:cs="Times New Roman"/>
          <w:lang w:val="sr-Cyrl-RS"/>
        </w:rPr>
        <w:t>: ZUP, Zakon o lokalnoj samoupravi, Zakon o osnovama sistema  i obrazovanja, Zakon o osnovnom obrazovanju i vaspitanju, Zakon o predškolskom obrazovanju i vaspitanju, Zakon o socijalnoj zaštiti, Zakon o kulturi, Zakon o zdravstvenoj zaštiti, Zakon o zdravstvenom osiguranju, Zakon o izbeglicama, Zakon o slobodnom pristupu informacijama od javnog značaja, Zakon o bessplatnoj pravnoj pomoći, Uredba o sredstvima za podsticanje programa ili nedostajućeg sredstva za finansiranje programa od javnog interesa koja realizuju udruženja. Uredba o energetski ugroženom kupcu  i Zakon o opštem upravnom postupku, Odluka o dodeli novčanih nagrada mladim talentima učenicima srednjih škola čiji roditelji imaju prebivalište na području opštine Prijepolje, Pravilnik o kriterijumima i merilima za dodelu novčanih nagrada mladim talentima-učenicima srednjih škola čiji roditelji imaju prebivalište na teritoriji opštine Prijepolje i Odluka o dodeli jednokratnih novčanih nagrada studentima čiji roditelji imaju prebivalište na teritoriji opštine Prijepolje,  i drigi zakonski i podzakonski akti koji regulišu ovu oblast.</w:t>
      </w:r>
    </w:p>
    <w:p w14:paraId="264BCBB8" w14:textId="77777777" w:rsidR="00722222" w:rsidRDefault="00722222" w:rsidP="00194312">
      <w:pPr>
        <w:pStyle w:val="TableParagraph"/>
        <w:jc w:val="both"/>
        <w:rPr>
          <w:rFonts w:ascii="Times New Roman" w:hAnsi="Times New Roman" w:cs="Times New Roman"/>
          <w:color w:val="FF0000"/>
          <w:lang w:val="sr-Cyrl-RS"/>
        </w:rPr>
      </w:pPr>
    </w:p>
    <w:bookmarkEnd w:id="3"/>
    <w:p w14:paraId="44D319A1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crosoft Sans Serif" w:hAnsi="Times New Roman" w:cs="Times New Roman"/>
          <w:lang w:val="sr-Cyrl-RS"/>
        </w:rPr>
      </w:pPr>
      <w:r w:rsidRPr="002D3E6A">
        <w:rPr>
          <w:rFonts w:ascii="Times New Roman" w:eastAsia="Microsoft Sans Serif" w:hAnsi="Times New Roman" w:cs="Times New Roman"/>
          <w:b/>
          <w:bCs/>
          <w:lang w:val="sr-Cyrl-RS"/>
        </w:rPr>
        <w:t>Provera ponašajnih kompentencija</w:t>
      </w:r>
      <w:r>
        <w:rPr>
          <w:rFonts w:ascii="Times New Roman" w:eastAsia="Microsoft Sans Serif" w:hAnsi="Times New Roman" w:cs="Times New Roman"/>
          <w:lang w:val="sr-Cyrl-RS"/>
        </w:rPr>
        <w:t>: Ponašajne kompentencije (upravljanje informacijama, upravljanje zadacima i ostvarivanje rezultata, orijentacija ka učenju i promenama, izgradnja i održavanje profesionalnih odnosa, savesnost, posvećenost i integritet), proveravaće se putem testova i intervijua bazirano na kompentencijama.</w:t>
      </w:r>
    </w:p>
    <w:p w14:paraId="718B006A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crosoft Sans Serif" w:hAnsi="Times New Roman" w:cs="Times New Roman"/>
          <w:lang w:val="sr-Cyrl-RS"/>
        </w:rPr>
      </w:pPr>
    </w:p>
    <w:p w14:paraId="7C9BD4EC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icrosoft Sans Serif" w:hAnsi="Times New Roman" w:cs="Times New Roman"/>
          <w:lang w:val="sr-Cyrl-RS"/>
        </w:rPr>
      </w:pPr>
      <w:r w:rsidRPr="000F0E6B">
        <w:rPr>
          <w:rFonts w:ascii="Times New Roman" w:eastAsia="Microsoft Sans Serif" w:hAnsi="Times New Roman" w:cs="Times New Roman"/>
          <w:b/>
          <w:bCs/>
          <w:lang w:val="sr-Cyrl-RS"/>
        </w:rPr>
        <w:t>Intervju sa komisijom i vrednovanje kandidata</w:t>
      </w:r>
      <w:r>
        <w:rPr>
          <w:rFonts w:ascii="Times New Roman" w:eastAsia="Microsoft Sans Serif" w:hAnsi="Times New Roman" w:cs="Times New Roman"/>
          <w:lang w:val="sr-Cyrl-RS"/>
        </w:rPr>
        <w:t>: procena motivacije za radno mesto i prihvatanje vrednosti državnih organa – proveravaće se putem intervjua sa komisijom (usmeno).</w:t>
      </w:r>
    </w:p>
    <w:p w14:paraId="014449AA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val="sr-Cyrl-RS" w:eastAsia="sr-Latn-RS"/>
        </w:rPr>
      </w:pPr>
    </w:p>
    <w:p w14:paraId="33CAAFD6" w14:textId="77777777" w:rsidR="00722222" w:rsidRPr="000F0E6B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IV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Mesto rada: </w:t>
      </w:r>
      <w:r>
        <w:rPr>
          <w:rFonts w:ascii="Times New Roman" w:eastAsia="Times New Roman" w:hAnsi="Times New Roman" w:cs="Times New Roman"/>
          <w:lang w:val="sr-Cyrl-RS" w:eastAsia="sr-Latn-RS"/>
        </w:rPr>
        <w:t>Prijepolje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</w:t>
      </w:r>
      <w:bookmarkStart w:id="8" w:name="_Hlk121293695"/>
      <w:r>
        <w:rPr>
          <w:rFonts w:ascii="Times New Roman" w:eastAsia="Times New Roman" w:hAnsi="Times New Roman" w:cs="Times New Roman"/>
          <w:lang w:val="sr-Cyrl-RS" w:eastAsia="sr-Latn-RS"/>
        </w:rPr>
        <w:t xml:space="preserve">Trg Bratstva i jedinstva, 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br</w:t>
      </w:r>
      <w:r>
        <w:rPr>
          <w:rFonts w:ascii="Times New Roman" w:eastAsia="Times New Roman" w:hAnsi="Times New Roman" w:cs="Times New Roman"/>
          <w:lang w:val="sr-Cyrl-RS" w:eastAsia="sr-Latn-RS"/>
        </w:rPr>
        <w:t>.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1</w:t>
      </w:r>
      <w:r>
        <w:rPr>
          <w:rFonts w:ascii="Times New Roman" w:eastAsia="Times New Roman" w:hAnsi="Times New Roman" w:cs="Times New Roman"/>
          <w:lang w:val="sr-Cyrl-RS" w:eastAsia="sr-Latn-RS"/>
        </w:rPr>
        <w:t>.</w:t>
      </w:r>
      <w:bookmarkEnd w:id="8"/>
    </w:p>
    <w:p w14:paraId="01C87D9D" w14:textId="77777777" w:rsidR="00722222" w:rsidRPr="00110D83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</w:p>
    <w:p w14:paraId="038798FD" w14:textId="77777777" w:rsidR="00722222" w:rsidRPr="00110D83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 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Adresa na koju se podnosi prijava:  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Opštinska uprava opštine </w:t>
      </w:r>
      <w:r>
        <w:rPr>
          <w:rFonts w:ascii="Times New Roman" w:eastAsia="Times New Roman" w:hAnsi="Times New Roman" w:cs="Times New Roman"/>
          <w:lang w:val="sr-Cyrl-RS" w:eastAsia="sr-Latn-RS"/>
        </w:rPr>
        <w:t>Prijepolje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Trg Bratstva i jedinstva, 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br</w:t>
      </w:r>
      <w:r>
        <w:rPr>
          <w:rFonts w:ascii="Times New Roman" w:eastAsia="Times New Roman" w:hAnsi="Times New Roman" w:cs="Times New Roman"/>
          <w:lang w:val="sr-Cyrl-RS" w:eastAsia="sr-Latn-RS"/>
        </w:rPr>
        <w:t>.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1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., 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sa naznakom: </w:t>
      </w:r>
      <w:r w:rsidRPr="0092677D">
        <w:rPr>
          <w:rFonts w:ascii="Times New Roman" w:hAnsi="Times New Roman"/>
        </w:rPr>
        <w:t xml:space="preserve">Konkursnoj komisiji za sprovođenje </w:t>
      </w:r>
      <w:r>
        <w:rPr>
          <w:rFonts w:ascii="Times New Roman" w:hAnsi="Times New Roman"/>
          <w:lang w:val="sr-Cyrl-RS"/>
        </w:rPr>
        <w:t>javnog</w:t>
      </w:r>
      <w:r w:rsidRPr="0092677D">
        <w:rPr>
          <w:rFonts w:ascii="Times New Roman" w:hAnsi="Times New Roman"/>
        </w:rPr>
        <w:t xml:space="preserve"> konkursa za popunjavanje</w:t>
      </w:r>
      <w:r w:rsidRPr="0092677D">
        <w:rPr>
          <w:rFonts w:ascii="Times New Roman" w:hAnsi="Times New Roman"/>
          <w:lang w:val="sr-Cyrl-RS"/>
        </w:rPr>
        <w:t xml:space="preserve"> </w:t>
      </w:r>
      <w:r w:rsidRPr="0092677D">
        <w:rPr>
          <w:rFonts w:ascii="Times New Roman" w:hAnsi="Times New Roman"/>
        </w:rPr>
        <w:t>izvršilačkih radnih mesta u Opštinskoj upravi opštine Prijepolje</w:t>
      </w:r>
      <w:r>
        <w:rPr>
          <w:rFonts w:ascii="Times New Roman" w:hAnsi="Times New Roman"/>
          <w:lang w:val="sr-Cyrl-RS"/>
        </w:rPr>
        <w:t xml:space="preserve"> i naziv radnog mesta.</w:t>
      </w:r>
    </w:p>
    <w:p w14:paraId="0404CC70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47239F16" w14:textId="77777777" w:rsidR="00722222" w:rsidRPr="00110D83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Lice koje je zaduženo za davanje obaveštenja o javnom konkursu:</w:t>
      </w:r>
      <w:r w:rsidRPr="00CE280E">
        <w:rPr>
          <w:rFonts w:ascii="Times New Roman" w:eastAsia="Times New Roman" w:hAnsi="Times New Roman" w:cs="Times New Roman"/>
          <w:lang w:eastAsia="sr-Latn-RS"/>
        </w:rPr>
        <w:t> </w:t>
      </w:r>
      <w:r>
        <w:rPr>
          <w:rFonts w:ascii="Times New Roman" w:eastAsia="Times New Roman" w:hAnsi="Times New Roman" w:cs="Times New Roman"/>
          <w:lang w:val="sr-Cyrl-RS" w:eastAsia="sr-Latn-RS"/>
        </w:rPr>
        <w:t>Gorica Kostić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, telefon: </w:t>
      </w:r>
      <w:r>
        <w:rPr>
          <w:rFonts w:ascii="Times New Roman" w:eastAsia="Times New Roman" w:hAnsi="Times New Roman" w:cs="Times New Roman"/>
          <w:lang w:val="sr-Cyrl-RS" w:eastAsia="sr-Latn-RS"/>
        </w:rPr>
        <w:t>064 8560 472</w:t>
      </w:r>
    </w:p>
    <w:p w14:paraId="3C9ADCFC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1C1C7D7A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VI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 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Rok za podnošenje prijava: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  </w:t>
      </w:r>
    </w:p>
    <w:p w14:paraId="0C066134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Rok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podnošenje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prijava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je </w:t>
      </w:r>
      <w:r w:rsidRPr="0059381C">
        <w:rPr>
          <w:rFonts w:ascii="Times New Roman" w:eastAsia="Times New Roman" w:hAnsi="Times New Roman" w:cs="Times New Roman"/>
          <w:lang w:val="sr-Cyrl-RS"/>
        </w:rPr>
        <w:t>15</w:t>
      </w:r>
      <w:r w:rsidRPr="0059381C">
        <w:rPr>
          <w:rFonts w:ascii="Times New Roman" w:eastAsia="Times New Roman" w:hAnsi="Times New Roman" w:cs="Times New Roman"/>
          <w:lang w:val="en-US"/>
        </w:rPr>
        <w:t xml:space="preserve"> dana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počinje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teče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narednog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dana od dana </w:t>
      </w:r>
      <w:proofErr w:type="spellStart"/>
      <w:r w:rsidRPr="0059381C">
        <w:rPr>
          <w:rFonts w:ascii="Times New Roman" w:eastAsia="Times New Roman" w:hAnsi="Times New Roman" w:cs="Times New Roman"/>
          <w:lang w:val="en-US"/>
        </w:rPr>
        <w:t>objavljivanja</w:t>
      </w:r>
      <w:proofErr w:type="spellEnd"/>
      <w:r w:rsidRPr="00593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9381C">
        <w:rPr>
          <w:rFonts w:ascii="Times New Roman" w:eastAsia="Times New Roman" w:hAnsi="Times New Roman" w:cs="Times New Roman"/>
          <w:lang w:val="en-US"/>
        </w:rPr>
        <w:t>na.</w:t>
      </w:r>
      <w:proofErr w:type="spellEnd"/>
      <w:r w:rsidRPr="0059381C">
        <w:rPr>
          <w:rFonts w:ascii="Times New Roman" w:eastAsia="Times New Roman" w:hAnsi="Times New Roman" w:cs="Times New Roman"/>
          <w:lang w:val="sr-Cyrl-RS"/>
        </w:rPr>
        <w:t>internet</w:t>
      </w:r>
      <w:proofErr w:type="gramEnd"/>
      <w:r w:rsidRPr="0059381C">
        <w:rPr>
          <w:rFonts w:ascii="Times New Roman" w:eastAsia="Times New Roman" w:hAnsi="Times New Roman" w:cs="Times New Roman"/>
          <w:lang w:val="sr-Cyrl-RS"/>
        </w:rPr>
        <w:t xml:space="preserve"> prezentaciji opštine Prijepolje </w:t>
      </w:r>
      <w:r>
        <w:fldChar w:fldCharType="begin"/>
      </w:r>
      <w:r>
        <w:instrText>HYPERLINK "http://www.prijepolje.ls.gov.rs"</w:instrText>
      </w:r>
      <w:r>
        <w:fldChar w:fldCharType="separate"/>
      </w:r>
      <w:r w:rsidRPr="00AF11EB">
        <w:rPr>
          <w:rStyle w:val="Hyperlink"/>
          <w:rFonts w:ascii="Times New Roman" w:eastAsia="Times New Roman" w:hAnsi="Times New Roman" w:cs="Times New Roman"/>
        </w:rPr>
        <w:t>www.prijepolje.</w:t>
      </w:r>
      <w:r w:rsidRPr="00AF11EB">
        <w:rPr>
          <w:rStyle w:val="Hyperlink"/>
          <w:rFonts w:ascii="Times New Roman" w:eastAsia="Times New Roman" w:hAnsi="Times New Roman" w:cs="Times New Roman"/>
          <w:lang w:val="en-US"/>
        </w:rPr>
        <w:t>ls.gov.</w:t>
      </w:r>
      <w:r w:rsidRPr="00AF11EB">
        <w:rPr>
          <w:rStyle w:val="Hyperlink"/>
          <w:rFonts w:ascii="Times New Roman" w:eastAsia="Times New Roman" w:hAnsi="Times New Roman" w:cs="Times New Roman"/>
        </w:rPr>
        <w:t>rs</w:t>
      </w:r>
      <w:r>
        <w:rPr>
          <w:rStyle w:val="Hyperlink"/>
          <w:rFonts w:ascii="Times New Roman" w:eastAsia="Times New Roman" w:hAnsi="Times New Roman" w:cs="Times New Roman"/>
        </w:rPr>
        <w:fldChar w:fldCharType="end"/>
      </w:r>
      <w:r w:rsidRPr="006F1DD5">
        <w:rPr>
          <w:rFonts w:ascii="Times New Roman" w:eastAsia="Times New Roman" w:hAnsi="Times New Roman" w:cs="Times New Roman"/>
        </w:rPr>
        <w:t>,</w:t>
      </w:r>
      <w:r w:rsidRPr="0059381C">
        <w:rPr>
          <w:rFonts w:ascii="Times New Roman" w:eastAsia="Times New Roman" w:hAnsi="Times New Roman" w:cs="Times New Roman"/>
        </w:rPr>
        <w:t xml:space="preserve"> </w:t>
      </w:r>
      <w:r w:rsidRPr="0059381C">
        <w:rPr>
          <w:rFonts w:ascii="Times New Roman" w:eastAsia="Times New Roman" w:hAnsi="Times New Roman" w:cs="Times New Roman"/>
          <w:lang w:val="sr-Cyrl-RS"/>
        </w:rPr>
        <w:t>a obaveštenje o javnom konkursu sa adresom internet prezentacije opštine Prijepolje na kojoj je javni konkurs objavljen, objavljuje se u dnevnom listu „Politika“, koji se distribuira za celu teritoriju Republike Srbije, kao i u lokalnom listu „Polimlje“.</w:t>
      </w:r>
    </w:p>
    <w:p w14:paraId="6BCBBDFD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244724C" w14:textId="77777777" w:rsidR="00722222" w:rsidRPr="00A272B5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VII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U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slovi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za rad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na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izvršilačkom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radnom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b/>
          <w:lang w:val="en-US"/>
        </w:rPr>
        <w:t>mestu</w:t>
      </w:r>
      <w:proofErr w:type="spellEnd"/>
      <w:r w:rsidRPr="00A272B5">
        <w:rPr>
          <w:rFonts w:ascii="Times New Roman" w:eastAsia="Times New Roman" w:hAnsi="Times New Roman" w:cs="Times New Roman"/>
          <w:b/>
          <w:lang w:val="en-US"/>
        </w:rPr>
        <w:t>:</w:t>
      </w:r>
    </w:p>
    <w:p w14:paraId="16E189EE" w14:textId="77777777" w:rsidR="00722222" w:rsidRPr="00A272B5" w:rsidRDefault="00722222" w:rsidP="00194312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A272B5">
        <w:rPr>
          <w:rFonts w:ascii="Times New Roman" w:eastAsia="Times New Roman" w:hAnsi="Times New Roman" w:cs="Times New Roman"/>
          <w:lang w:val="en-US"/>
        </w:rPr>
        <w:t xml:space="preserve">da je </w:t>
      </w:r>
      <w:r>
        <w:rPr>
          <w:rFonts w:ascii="Times New Roman" w:eastAsia="Times New Roman" w:hAnsi="Times New Roman" w:cs="Times New Roman"/>
          <w:lang w:val="sr-Cyrl-RS"/>
        </w:rPr>
        <w:t xml:space="preserve">punoletan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državljanin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Republike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Srbije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,</w:t>
      </w:r>
    </w:p>
    <w:p w14:paraId="65752B67" w14:textId="77777777" w:rsidR="00722222" w:rsidRDefault="00722222" w:rsidP="00194312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A272B5">
        <w:rPr>
          <w:rFonts w:ascii="Times New Roman" w:eastAsia="Times New Roman" w:hAnsi="Times New Roman" w:cs="Times New Roman"/>
          <w:lang w:val="en-US"/>
        </w:rPr>
        <w:t xml:space="preserve">da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ima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propisano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obrazovanje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,</w:t>
      </w:r>
    </w:p>
    <w:p w14:paraId="5B0F0B3F" w14:textId="77777777" w:rsidR="00722222" w:rsidRPr="00A272B5" w:rsidRDefault="00722222" w:rsidP="00194312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sr-Cyrl-RS"/>
        </w:rPr>
        <w:t>da ispunjava ostale uslove određene zakonom, drugim propisom i aktim o sustematizaciji radnih mesta,</w:t>
      </w:r>
    </w:p>
    <w:p w14:paraId="6B2F6140" w14:textId="77777777" w:rsidR="00722222" w:rsidRPr="00A272B5" w:rsidRDefault="00722222" w:rsidP="00194312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A272B5">
        <w:rPr>
          <w:rFonts w:ascii="Times New Roman" w:eastAsia="Times New Roman" w:hAnsi="Times New Roman" w:cs="Times New Roman"/>
          <w:lang w:val="en-US"/>
        </w:rPr>
        <w:t xml:space="preserve">da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nije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pravosnažno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osuđivan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bezuslovnu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kaznu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zatvora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od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najmanje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šest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meseci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,</w:t>
      </w:r>
    </w:p>
    <w:p w14:paraId="13B2CDA3" w14:textId="77777777" w:rsidR="00722222" w:rsidRPr="00A272B5" w:rsidRDefault="00722222" w:rsidP="00194312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A272B5">
        <w:rPr>
          <w:rFonts w:ascii="Times New Roman" w:eastAsia="Times New Roman" w:hAnsi="Times New Roman" w:cs="Times New Roman"/>
          <w:lang w:val="en-US"/>
        </w:rPr>
        <w:t>da  mu</w:t>
      </w:r>
      <w:proofErr w:type="gram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nije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ranije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prestajao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radni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odnos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državnom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organu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odnosno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organu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autonomne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pokrajine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jedinice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loklne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samouprave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zbog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teže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povrede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dužnosti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radnog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272B5">
        <w:rPr>
          <w:rFonts w:ascii="Times New Roman" w:eastAsia="Times New Roman" w:hAnsi="Times New Roman" w:cs="Times New Roman"/>
          <w:lang w:val="en-US"/>
        </w:rPr>
        <w:t>odnosa</w:t>
      </w:r>
      <w:proofErr w:type="spellEnd"/>
      <w:r w:rsidRPr="00A272B5">
        <w:rPr>
          <w:rFonts w:ascii="Times New Roman" w:eastAsia="Times New Roman" w:hAnsi="Times New Roman" w:cs="Times New Roman"/>
          <w:lang w:val="en-US"/>
        </w:rPr>
        <w:t>.</w:t>
      </w:r>
    </w:p>
    <w:p w14:paraId="4D87A395" w14:textId="77777777" w:rsidR="00722222" w:rsidRDefault="00722222" w:rsidP="0019431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9B5BE6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I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Dokazi koji se prilažu uz prijavu na javni konkurs:</w:t>
      </w:r>
    </w:p>
    <w:p w14:paraId="4E217F6A" w14:textId="77777777" w:rsidR="00722222" w:rsidRPr="00CE280E" w:rsidRDefault="00722222" w:rsidP="00194312">
      <w:pPr>
        <w:shd w:val="clear" w:color="auto" w:fill="FFFFFF"/>
        <w:spacing w:before="204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Prijava sa biografijom i navodima o dosadašnjem radnom iskustvu; izjava u kojoj se kandidat opredeljuje da li će sam pribaviti podatke o činjenicama o kojima se vodi službena evidencija ili će to organ učiniti umesto njega;  izvod iz matične knjige rođenih;  uverenj</w:t>
      </w:r>
      <w:r>
        <w:rPr>
          <w:rFonts w:ascii="Times New Roman" w:eastAsia="Times New Roman" w:hAnsi="Times New Roman" w:cs="Times New Roman"/>
          <w:lang w:val="sr-Cyrl-RS" w:eastAsia="sr-Latn-RS"/>
        </w:rPr>
        <w:t>e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o državljanstvu; d</w:t>
      </w:r>
      <w:r>
        <w:rPr>
          <w:rFonts w:ascii="Times New Roman" w:eastAsia="Times New Roman" w:hAnsi="Times New Roman" w:cs="Times New Roman"/>
          <w:lang w:val="sr-Cyrl-RS" w:eastAsia="sr-Latn-RS"/>
        </w:rPr>
        <w:t>okaz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koj</w:t>
      </w:r>
      <w:r>
        <w:rPr>
          <w:rFonts w:ascii="Times New Roman" w:eastAsia="Times New Roman" w:hAnsi="Times New Roman" w:cs="Times New Roman"/>
          <w:lang w:val="sr-Cyrl-RS" w:eastAsia="sr-Latn-RS"/>
        </w:rPr>
        <w:t>i</w:t>
      </w:r>
      <w:r w:rsidRPr="00CE280E">
        <w:rPr>
          <w:rFonts w:ascii="Times New Roman" w:eastAsia="Times New Roman" w:hAnsi="Times New Roman" w:cs="Times New Roman"/>
          <w:lang w:eastAsia="sr-Latn-RS"/>
        </w:rPr>
        <w:t>m se potvrđuje stručna sprema;  dokaz o položenom državnom stručnom ispitu za rad u državnim organima (lica sa položenim pravosudnim ispitom umesto uverenja o položenom stručnom ispitu za rad u državnim organima dostavljaju original ili overenu fotokopiju uverenja o položenom pravosudnom ispitu); dokaz o radnom iskustvu (potvrde, rešenja, ugovori ili drugi akti kojima se dokazuje na kojim poslovima, sa kojom stručnom spremom i u kom vremenskom periodu je stečeno radno iskustvo), uverenje da kandidat nije pravnosnažno osuđivan na bezuslovnu kaznu zatvora od najmanje šest meseci</w:t>
      </w:r>
      <w:r>
        <w:rPr>
          <w:rFonts w:ascii="Times New Roman" w:eastAsia="Times New Roman" w:hAnsi="Times New Roman" w:cs="Times New Roman"/>
          <w:lang w:val="sr-Cyrl-RS" w:eastAsia="sr-Latn-RS"/>
        </w:rPr>
        <w:t>,</w:t>
      </w:r>
      <w:r w:rsidRPr="00CE280E">
        <w:rPr>
          <w:rFonts w:ascii="Times New Roman" w:eastAsia="Times New Roman" w:hAnsi="Times New Roman" w:cs="Times New Roman"/>
          <w:lang w:eastAsia="sr-Latn-RS"/>
        </w:rPr>
        <w:t xml:space="preserve"> potvrda da kandidatu ranije nije prestajao radni odnos u državnom organu zbog teže povrede radne dužnosti iz radnog odnosa, izdata od strane državnih organa u kome je učesnik javnog konkursa bio u radnom odnosu.</w:t>
      </w:r>
    </w:p>
    <w:p w14:paraId="7621DED2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lastRenderedPageBreak/>
        <w:t>Svi dokazi prilažu se u originalu  ili u fotokopiji koja je overena u opštini, sudu ili kod javnog beležnika.</w:t>
      </w:r>
    </w:p>
    <w:p w14:paraId="0C6E0BEA" w14:textId="77777777" w:rsidR="00722222" w:rsidRPr="0059381C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Dokumenta o činjenicama o kojima se vodi službena evidencija su: izvod iz matične knjige rođenih, uverenje o državljanstvu, uverenje o položenom državnom stručnom ispitu za rad u državnim organima/uverenje o položenom pravosudnom ispitu</w:t>
      </w:r>
      <w:r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74CBB997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Zakonom o opštem upravnom postupku („Službeni glasnik RS“, br. 18/16 i 95/2018) propisano je, između ostalog, da je organ dužan da po službenoj dužnosti, u skladu sa zakonom, vrši uvid u podatke o činjenicama neophodnim za odlučivanje o kojima se vodi službena evidencija, da ih pribavlja i obrađuje (član 9. stav 3.); da u postupku koji se pokreće po zahtevu stranke organ može da vrši uvid, pribavlja i obrađuje lične podatke o činjenicama o kojima se vodi službena evidencija kada je to neophodno za odlučivanje, osim ako stranka izričito izjavi da će te podatke pribaviti sama. Ako stranka u roku ne podnese lične podatke neophodne za odlučivanje organa, zahtev za pokretanje postupka će se smatrati neurednim (član 103. stav 3.).</w:t>
      </w:r>
    </w:p>
    <w:p w14:paraId="469BCECA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Potrebno je da kandidat popuni izjavu kojom se opredeljuje za jednu od dve mogućnosti, da organ pribavi podatke o kojima se vodi službena evidencija ili da će to kandidat učiniti sam. Navedenu izjavu je moguće preuzeti na sajtu opštine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Prijepolje </w:t>
      </w:r>
      <w:r w:rsidRPr="00CE280E">
        <w:rPr>
          <w:rFonts w:ascii="Times New Roman" w:eastAsia="Times New Roman" w:hAnsi="Times New Roman" w:cs="Times New Roman"/>
          <w:lang w:eastAsia="sr-Latn-RS"/>
        </w:rPr>
        <w:t> </w:t>
      </w:r>
      <w:hyperlink r:id="rId5" w:history="1">
        <w:r w:rsidRPr="00AF11EB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Pr="00AF11EB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Pr="00AF11EB">
          <w:rPr>
            <w:rStyle w:val="Hyperlink"/>
            <w:rFonts w:ascii="Times New Roman" w:eastAsia="Times New Roman" w:hAnsi="Times New Roman" w:cs="Times New Roman"/>
          </w:rPr>
          <w:t>rs</w:t>
        </w:r>
      </w:hyperlink>
    </w:p>
    <w:p w14:paraId="6258FBD0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Popunjenu izjavu je neophodno dostaviti uz napred navedene dokaze kako bi organ mogao dalje da postupa.</w:t>
      </w:r>
    </w:p>
    <w:p w14:paraId="0AC15200" w14:textId="77777777" w:rsidR="00722222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Trajanje radnog odnosa: za naveden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a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radn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a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mest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sr-Cyrl-RS" w:eastAsia="sr-Latn-RS"/>
        </w:rPr>
        <w:t>a:</w:t>
      </w: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 xml:space="preserve"> radni odnos se zasniva na neodređeno vreme.</w:t>
      </w:r>
    </w:p>
    <w:p w14:paraId="35739202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</w:p>
    <w:p w14:paraId="2DB51F8F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X  Mesto, dan i vreme kada će se sprovesti izborni postupak:</w:t>
      </w:r>
    </w:p>
    <w:p w14:paraId="188879B5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Ca kandidatima čije su prijave blagovremene, dopuštene, razumljive i potpune,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lang w:eastAsia="sr-Latn-RS"/>
        </w:rPr>
        <w:t>uz koje su priloženi svi potrebni dokazi i koji ispunjavaju uslove za rad na oglašenom radnom  mestu obaviće se provera stručnih osposobljenosti, znanja i veština koje se vrednuju u izbornom postupku o čemu će kandidati biti pismeno obavešteni na kontakte (brojeve telefona i adrese) koje navedu u svojim prijavama.</w:t>
      </w:r>
    </w:p>
    <w:p w14:paraId="46B1D68A" w14:textId="77777777" w:rsidR="00722222" w:rsidRPr="00CE280E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sr-Latn-RS"/>
        </w:rPr>
        <w:t>NAPOMENA:</w:t>
      </w:r>
    </w:p>
    <w:p w14:paraId="2F805868" w14:textId="77777777" w:rsidR="00722222" w:rsidRDefault="00722222" w:rsidP="00194312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Kandidati koji prvi put zasnivaju radni odnos u državnom organu, organu autonomne pokrajine ili jedinice lokalne samouprave podležu probnom radu od 6 meseci. Kandidati bez položenog državnog stručnog ispita primaju se na rad pod uslovom da taj ispit polože do okončanja probnog rada. Kandidati sa položenim pravosudnim ispitom umesto dokaza o položenom državnom stručnom ispitu podnose dokaz o položenom pravosudnom ispitu. </w:t>
      </w:r>
    </w:p>
    <w:p w14:paraId="69CC5350" w14:textId="77777777" w:rsidR="00722222" w:rsidRPr="00CE280E" w:rsidRDefault="00722222" w:rsidP="00194312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Neblagovremene, nedopuštene, nerazumljive ili nepotpune prijave i prijave uz koje nisu priloženi svi traženi dokazi biće odbačene.</w:t>
      </w:r>
    </w:p>
    <w:p w14:paraId="5EA5137B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Konkurs sprovodi Konkursna komisija imenovana od strane načelnika Opštinske uprave.</w:t>
      </w:r>
    </w:p>
    <w:p w14:paraId="7DE93357" w14:textId="77777777" w:rsidR="00722222" w:rsidRPr="006F1DD5" w:rsidRDefault="00722222" w:rsidP="00194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Ovaj oglas objavljuje se na web stranici </w:t>
      </w:r>
      <w:hyperlink r:id="rId6" w:history="1">
        <w:r w:rsidRPr="00AF11EB">
          <w:rPr>
            <w:rStyle w:val="Hyperlink"/>
            <w:rFonts w:ascii="Times New Roman" w:eastAsia="Times New Roman" w:hAnsi="Times New Roman" w:cs="Times New Roman"/>
          </w:rPr>
          <w:t>www.prijepolje.</w:t>
        </w:r>
        <w:r w:rsidRPr="00AF11EB">
          <w:rPr>
            <w:rStyle w:val="Hyperlink"/>
            <w:rFonts w:ascii="Times New Roman" w:eastAsia="Times New Roman" w:hAnsi="Times New Roman" w:cs="Times New Roman"/>
            <w:lang w:val="en-US"/>
          </w:rPr>
          <w:t>ls.gov.</w:t>
        </w:r>
        <w:r w:rsidRPr="00AF11EB">
          <w:rPr>
            <w:rStyle w:val="Hyperlink"/>
            <w:rFonts w:ascii="Times New Roman" w:eastAsia="Times New Roman" w:hAnsi="Times New Roman" w:cs="Times New Roman"/>
          </w:rPr>
          <w:t>rs</w:t>
        </w:r>
      </w:hyperlink>
      <w:r w:rsidRPr="00CE280E">
        <w:rPr>
          <w:rFonts w:ascii="Times New Roman" w:eastAsia="Times New Roman" w:hAnsi="Times New Roman" w:cs="Times New Roman"/>
          <w:lang w:eastAsia="sr-Latn-RS"/>
        </w:rPr>
        <w:t> </w:t>
      </w:r>
      <w:r w:rsidRPr="006F1DD5">
        <w:rPr>
          <w:rFonts w:ascii="Times New Roman" w:eastAsia="Times New Roman" w:hAnsi="Times New Roman" w:cs="Times New Roman"/>
          <w:lang w:eastAsia="sr-Latn-RS"/>
        </w:rPr>
        <w:t>,</w:t>
      </w:r>
      <w:r w:rsidRPr="00B1002D">
        <w:rPr>
          <w:rFonts w:ascii="Times New Roman" w:eastAsia="Times New Roman" w:hAnsi="Times New Roman" w:cs="Times New Roman"/>
          <w:color w:val="FF0000"/>
          <w:lang w:eastAsia="sr-Latn-RS"/>
        </w:rPr>
        <w:t xml:space="preserve"> </w:t>
      </w:r>
      <w:r w:rsidRPr="00CE280E">
        <w:rPr>
          <w:rFonts w:ascii="Times New Roman" w:eastAsia="Times New Roman" w:hAnsi="Times New Roman" w:cs="Times New Roman"/>
          <w:lang w:eastAsia="sr-Latn-RS"/>
        </w:rPr>
        <w:t>a obaveštenje o javnom konkursu biće objavljeno u dnevnom listu „</w:t>
      </w:r>
      <w:r>
        <w:rPr>
          <w:rFonts w:ascii="Times New Roman" w:eastAsia="Times New Roman" w:hAnsi="Times New Roman" w:cs="Times New Roman"/>
          <w:lang w:val="sr-Cyrl-RS" w:eastAsia="sr-Latn-RS"/>
        </w:rPr>
        <w:t>Politika</w:t>
      </w:r>
      <w:r w:rsidRPr="00CE280E">
        <w:rPr>
          <w:rFonts w:ascii="Times New Roman" w:eastAsia="Times New Roman" w:hAnsi="Times New Roman" w:cs="Times New Roman"/>
          <w:lang w:eastAsia="sr-Latn-RS"/>
        </w:rPr>
        <w:t>”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6F1DD5">
        <w:rPr>
          <w:rFonts w:ascii="Times New Roman" w:eastAsia="Times New Roman" w:hAnsi="Times New Roman" w:cs="Times New Roman"/>
          <w:lang w:val="sr-Cyrl-RS" w:eastAsia="sr-Latn-RS"/>
        </w:rPr>
        <w:t>i lokalnom listu „Polimlje“.</w:t>
      </w:r>
    </w:p>
    <w:p w14:paraId="766392C1" w14:textId="77777777" w:rsidR="00722222" w:rsidRPr="00CE280E" w:rsidRDefault="00722222" w:rsidP="00194312">
      <w:pPr>
        <w:shd w:val="clear" w:color="auto" w:fill="FFFFFF"/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Svi izrazi, pojmovi, imenice, pridevi i glagoli u ovom oglasu koji su upotrebljeni u muškom gramatičkom rodu, odnose se bez diskriminacije i na osobe ženskog pola.</w:t>
      </w:r>
    </w:p>
    <w:p w14:paraId="6501E395" w14:textId="77777777" w:rsidR="00722222" w:rsidRPr="00525AC1" w:rsidRDefault="00722222" w:rsidP="00194312">
      <w:pPr>
        <w:shd w:val="clear" w:color="auto" w:fill="FFFFFF"/>
        <w:spacing w:before="204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 xml:space="preserve">Datum objavljivanja: </w:t>
      </w:r>
      <w:r w:rsidRPr="00BC0BFA">
        <w:rPr>
          <w:rFonts w:ascii="Times New Roman" w:eastAsia="Times New Roman" w:hAnsi="Times New Roman" w:cs="Times New Roman"/>
          <w:b/>
          <w:bCs/>
          <w:lang w:val="sr-Cyrl-RS" w:eastAsia="sr-Latn-RS"/>
        </w:rPr>
        <w:t>14.</w:t>
      </w:r>
      <w:r>
        <w:rPr>
          <w:rFonts w:ascii="Times New Roman" w:eastAsia="Times New Roman" w:hAnsi="Times New Roman" w:cs="Times New Roman"/>
          <w:b/>
          <w:bCs/>
          <w:lang w:val="sr-Cyrl-RS" w:eastAsia="sr-Latn-RS"/>
        </w:rPr>
        <w:t>06</w:t>
      </w:r>
      <w:r w:rsidRPr="006F1DD5">
        <w:rPr>
          <w:rFonts w:ascii="Times New Roman" w:eastAsia="Times New Roman" w:hAnsi="Times New Roman" w:cs="Times New Roman"/>
          <w:b/>
          <w:bCs/>
          <w:lang w:eastAsia="sr-Latn-RS"/>
        </w:rPr>
        <w:t>.202</w:t>
      </w:r>
      <w:r>
        <w:rPr>
          <w:rFonts w:ascii="Times New Roman" w:eastAsia="Times New Roman" w:hAnsi="Times New Roman" w:cs="Times New Roman"/>
          <w:b/>
          <w:bCs/>
          <w:lang w:val="sr-Cyrl-RS" w:eastAsia="sr-Latn-RS"/>
        </w:rPr>
        <w:t>4</w:t>
      </w:r>
      <w:r w:rsidRPr="006F1DD5">
        <w:rPr>
          <w:rFonts w:ascii="Times New Roman" w:eastAsia="Times New Roman" w:hAnsi="Times New Roman" w:cs="Times New Roman"/>
          <w:b/>
          <w:bCs/>
          <w:lang w:eastAsia="sr-Latn-RS"/>
        </w:rPr>
        <w:t>. godine</w:t>
      </w:r>
    </w:p>
    <w:p w14:paraId="1484B382" w14:textId="45F8FB21" w:rsidR="00722222" w:rsidRPr="006F1DD5" w:rsidRDefault="00722222" w:rsidP="00194312">
      <w:pPr>
        <w:shd w:val="clear" w:color="auto" w:fill="FFFFFF"/>
        <w:spacing w:before="204"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val="sr-Cyrl-RS" w:eastAsia="sr-Latn-RS"/>
        </w:rPr>
      </w:pPr>
      <w:r w:rsidRPr="00CE280E">
        <w:rPr>
          <w:rFonts w:ascii="Times New Roman" w:eastAsia="Times New Roman" w:hAnsi="Times New Roman" w:cs="Times New Roman"/>
          <w:lang w:eastAsia="sr-Latn-RS"/>
        </w:rPr>
        <w:t>NAČELNIK</w:t>
      </w:r>
      <w:r>
        <w:rPr>
          <w:rFonts w:ascii="Times New Roman" w:eastAsia="Times New Roman" w:hAnsi="Times New Roman" w:cs="Times New Roman"/>
          <w:lang w:val="sr-Cyrl-RS" w:eastAsia="sr-Latn-RS"/>
        </w:rPr>
        <w:t>,</w:t>
      </w:r>
    </w:p>
    <w:p w14:paraId="41E736AD" w14:textId="360C5C5C" w:rsidR="00722222" w:rsidRDefault="00722222" w:rsidP="00722222">
      <w:pPr>
        <w:ind w:left="7080" w:firstLine="708"/>
      </w:pPr>
      <w:r>
        <w:rPr>
          <w:rFonts w:ascii="Times New Roman" w:eastAsia="Times New Roman" w:hAnsi="Times New Roman" w:cs="Times New Roman"/>
          <w:lang w:val="sr-Cyrl-RS" w:eastAsia="sr-Latn-RS"/>
        </w:rPr>
        <w:t xml:space="preserve"> Miodrag Ćubić</w:t>
      </w:r>
    </w:p>
    <w:sectPr w:rsidR="00722222" w:rsidSect="00722222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34B"/>
    <w:multiLevelType w:val="hybridMultilevel"/>
    <w:tmpl w:val="6284BB88"/>
    <w:lvl w:ilvl="0" w:tplc="038AFD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748C0"/>
    <w:multiLevelType w:val="hybridMultilevel"/>
    <w:tmpl w:val="58B6C51E"/>
    <w:lvl w:ilvl="0" w:tplc="8C0AC9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60CCD"/>
    <w:multiLevelType w:val="hybridMultilevel"/>
    <w:tmpl w:val="CC4AB1BC"/>
    <w:lvl w:ilvl="0" w:tplc="16C87E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2963"/>
    <w:multiLevelType w:val="hybridMultilevel"/>
    <w:tmpl w:val="1F3CBDA4"/>
    <w:lvl w:ilvl="0" w:tplc="1ED680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47756"/>
    <w:multiLevelType w:val="hybridMultilevel"/>
    <w:tmpl w:val="DBE0B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5C52"/>
    <w:multiLevelType w:val="hybridMultilevel"/>
    <w:tmpl w:val="FF1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42E8"/>
    <w:multiLevelType w:val="multilevel"/>
    <w:tmpl w:val="20944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D03EB"/>
    <w:multiLevelType w:val="multilevel"/>
    <w:tmpl w:val="1AD8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605A6"/>
    <w:multiLevelType w:val="hybridMultilevel"/>
    <w:tmpl w:val="9454F07C"/>
    <w:lvl w:ilvl="0" w:tplc="C1768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379A"/>
    <w:multiLevelType w:val="hybridMultilevel"/>
    <w:tmpl w:val="DBE0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B090E"/>
    <w:multiLevelType w:val="hybridMultilevel"/>
    <w:tmpl w:val="9D38E972"/>
    <w:lvl w:ilvl="0" w:tplc="797885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9982">
    <w:abstractNumId w:val="7"/>
  </w:num>
  <w:num w:numId="2" w16cid:durableId="1332028847">
    <w:abstractNumId w:val="6"/>
  </w:num>
  <w:num w:numId="3" w16cid:durableId="1008406786">
    <w:abstractNumId w:val="9"/>
  </w:num>
  <w:num w:numId="4" w16cid:durableId="1674141863">
    <w:abstractNumId w:val="4"/>
  </w:num>
  <w:num w:numId="5" w16cid:durableId="880702783">
    <w:abstractNumId w:val="5"/>
  </w:num>
  <w:num w:numId="6" w16cid:durableId="120151851">
    <w:abstractNumId w:val="10"/>
  </w:num>
  <w:num w:numId="7" w16cid:durableId="33891088">
    <w:abstractNumId w:val="1"/>
  </w:num>
  <w:num w:numId="8" w16cid:durableId="1465805572">
    <w:abstractNumId w:val="0"/>
  </w:num>
  <w:num w:numId="9" w16cid:durableId="965351108">
    <w:abstractNumId w:val="2"/>
  </w:num>
  <w:num w:numId="10" w16cid:durableId="893397137">
    <w:abstractNumId w:val="3"/>
  </w:num>
  <w:num w:numId="11" w16cid:durableId="1339045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0"/>
    <w:rsid w:val="00037D4F"/>
    <w:rsid w:val="00041C5F"/>
    <w:rsid w:val="00043355"/>
    <w:rsid w:val="00072519"/>
    <w:rsid w:val="000B41F1"/>
    <w:rsid w:val="000F0E6B"/>
    <w:rsid w:val="000F2F00"/>
    <w:rsid w:val="00110D83"/>
    <w:rsid w:val="0012325D"/>
    <w:rsid w:val="001258F2"/>
    <w:rsid w:val="001377F1"/>
    <w:rsid w:val="0014368D"/>
    <w:rsid w:val="00177232"/>
    <w:rsid w:val="001A4CDD"/>
    <w:rsid w:val="001A7949"/>
    <w:rsid w:val="00290584"/>
    <w:rsid w:val="002D3E6A"/>
    <w:rsid w:val="00313DD0"/>
    <w:rsid w:val="00330621"/>
    <w:rsid w:val="0037723F"/>
    <w:rsid w:val="00384921"/>
    <w:rsid w:val="0039013F"/>
    <w:rsid w:val="004672F1"/>
    <w:rsid w:val="00473F9B"/>
    <w:rsid w:val="00493BA4"/>
    <w:rsid w:val="004B12A6"/>
    <w:rsid w:val="004C275A"/>
    <w:rsid w:val="00525AC1"/>
    <w:rsid w:val="00555E02"/>
    <w:rsid w:val="00586A89"/>
    <w:rsid w:val="0059381C"/>
    <w:rsid w:val="005A5EB2"/>
    <w:rsid w:val="005B5CE3"/>
    <w:rsid w:val="005D79A8"/>
    <w:rsid w:val="005F7164"/>
    <w:rsid w:val="00617FE6"/>
    <w:rsid w:val="00664C9A"/>
    <w:rsid w:val="006B77A9"/>
    <w:rsid w:val="006E7DF0"/>
    <w:rsid w:val="006F1135"/>
    <w:rsid w:val="006F1DD5"/>
    <w:rsid w:val="00722222"/>
    <w:rsid w:val="00737CB9"/>
    <w:rsid w:val="00741475"/>
    <w:rsid w:val="0076240E"/>
    <w:rsid w:val="00766D0A"/>
    <w:rsid w:val="007A6A04"/>
    <w:rsid w:val="00812768"/>
    <w:rsid w:val="00821BFB"/>
    <w:rsid w:val="00826FCB"/>
    <w:rsid w:val="00827CD9"/>
    <w:rsid w:val="0083143E"/>
    <w:rsid w:val="008430A8"/>
    <w:rsid w:val="00846825"/>
    <w:rsid w:val="008D432A"/>
    <w:rsid w:val="008E2E4F"/>
    <w:rsid w:val="009113F4"/>
    <w:rsid w:val="00941A91"/>
    <w:rsid w:val="0098075C"/>
    <w:rsid w:val="009A4C0E"/>
    <w:rsid w:val="009D29C0"/>
    <w:rsid w:val="009E2E84"/>
    <w:rsid w:val="009F4B73"/>
    <w:rsid w:val="00A229B1"/>
    <w:rsid w:val="00A272B5"/>
    <w:rsid w:val="00A75547"/>
    <w:rsid w:val="00A81EBE"/>
    <w:rsid w:val="00A935A6"/>
    <w:rsid w:val="00A95D9A"/>
    <w:rsid w:val="00AB44C4"/>
    <w:rsid w:val="00AF4374"/>
    <w:rsid w:val="00B1002D"/>
    <w:rsid w:val="00B12E83"/>
    <w:rsid w:val="00B3015A"/>
    <w:rsid w:val="00B452C1"/>
    <w:rsid w:val="00B5601A"/>
    <w:rsid w:val="00B81938"/>
    <w:rsid w:val="00BB1687"/>
    <w:rsid w:val="00BC0BFA"/>
    <w:rsid w:val="00C45A49"/>
    <w:rsid w:val="00C76F72"/>
    <w:rsid w:val="00CB56E6"/>
    <w:rsid w:val="00CE0F65"/>
    <w:rsid w:val="00CE280E"/>
    <w:rsid w:val="00CF79E0"/>
    <w:rsid w:val="00DA03A9"/>
    <w:rsid w:val="00DE646C"/>
    <w:rsid w:val="00DE6D58"/>
    <w:rsid w:val="00DF7F93"/>
    <w:rsid w:val="00E20872"/>
    <w:rsid w:val="00E3229F"/>
    <w:rsid w:val="00E32D7A"/>
    <w:rsid w:val="00E364FB"/>
    <w:rsid w:val="00EA3000"/>
    <w:rsid w:val="00F01084"/>
    <w:rsid w:val="00F04C5E"/>
    <w:rsid w:val="00F64AFE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C5EB"/>
  <w15:chartTrackingRefBased/>
  <w15:docId w15:val="{EE18C84C-0D23-47E8-A574-3424247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D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B41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jepolje.ls.gov.rs" TargetMode="Externa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8270</Words>
  <Characters>47145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2024-06-13T06:22:00Z</cp:lastPrinted>
  <dcterms:created xsi:type="dcterms:W3CDTF">2024-06-14T11:49:00Z</dcterms:created>
  <dcterms:modified xsi:type="dcterms:W3CDTF">2024-06-14T11:49:00Z</dcterms:modified>
</cp:coreProperties>
</file>